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805FF5" w:rsidRPr="00BD7511" w14:paraId="7FD02E48" w14:textId="77777777" w:rsidTr="005E6039">
        <w:tc>
          <w:tcPr>
            <w:tcW w:w="4884" w:type="dxa"/>
          </w:tcPr>
          <w:p w14:paraId="5282896E" w14:textId="77777777" w:rsidR="00805FF5" w:rsidRPr="00BD7511" w:rsidRDefault="00805FF5" w:rsidP="00DA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5" w:type="dxa"/>
            <w:hideMark/>
          </w:tcPr>
          <w:p w14:paraId="727EECCB" w14:textId="77777777" w:rsidR="00DE509C" w:rsidRDefault="00805FF5" w:rsidP="00DA13EA">
            <w:pPr>
              <w:rPr>
                <w:sz w:val="24"/>
                <w:szCs w:val="24"/>
              </w:rPr>
            </w:pPr>
            <w:r w:rsidRPr="00001DD0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  <w:r w:rsidR="00DE29A9">
              <w:rPr>
                <w:sz w:val="24"/>
                <w:szCs w:val="24"/>
              </w:rPr>
              <w:t xml:space="preserve"> </w:t>
            </w:r>
          </w:p>
          <w:p w14:paraId="31E5502D" w14:textId="7C4C581F" w:rsidR="00805FF5" w:rsidRPr="004E7C3E" w:rsidRDefault="00805FF5" w:rsidP="00DA13EA">
            <w:pPr>
              <w:rPr>
                <w:sz w:val="24"/>
                <w:szCs w:val="24"/>
              </w:rPr>
            </w:pPr>
            <w:r w:rsidRPr="00001DD0">
              <w:rPr>
                <w:sz w:val="24"/>
                <w:szCs w:val="24"/>
              </w:rPr>
              <w:t xml:space="preserve">к </w:t>
            </w:r>
            <w:r w:rsidR="0055635D" w:rsidRPr="004E7C3E">
              <w:rPr>
                <w:sz w:val="24"/>
                <w:szCs w:val="24"/>
              </w:rPr>
              <w:t>распоряжению</w:t>
            </w:r>
            <w:r w:rsidR="00DE509C">
              <w:rPr>
                <w:sz w:val="24"/>
                <w:szCs w:val="24"/>
              </w:rPr>
              <w:t xml:space="preserve"> </w:t>
            </w:r>
            <w:r w:rsidR="00537C0B" w:rsidRPr="004E7C3E">
              <w:rPr>
                <w:sz w:val="24"/>
                <w:szCs w:val="24"/>
              </w:rPr>
              <w:t xml:space="preserve">Комитета </w:t>
            </w:r>
            <w:r w:rsidR="00DE509C">
              <w:rPr>
                <w:sz w:val="24"/>
                <w:szCs w:val="24"/>
              </w:rPr>
              <w:br/>
            </w:r>
            <w:r w:rsidR="00537C0B" w:rsidRPr="004E7C3E">
              <w:rPr>
                <w:sz w:val="24"/>
                <w:szCs w:val="24"/>
              </w:rPr>
              <w:t xml:space="preserve">по </w:t>
            </w:r>
            <w:r w:rsidR="0007551A" w:rsidRPr="004E7C3E">
              <w:rPr>
                <w:sz w:val="24"/>
                <w:szCs w:val="24"/>
              </w:rPr>
              <w:t xml:space="preserve">межнациональным отношениям </w:t>
            </w:r>
            <w:r w:rsidR="00DE509C">
              <w:rPr>
                <w:sz w:val="24"/>
                <w:szCs w:val="24"/>
              </w:rPr>
              <w:br/>
            </w:r>
            <w:r w:rsidR="0007551A" w:rsidRPr="004E7C3E">
              <w:rPr>
                <w:sz w:val="24"/>
                <w:szCs w:val="24"/>
              </w:rPr>
              <w:t xml:space="preserve">и реализации миграционной политики </w:t>
            </w:r>
            <w:r w:rsidR="0007551A" w:rsidRPr="004E7C3E">
              <w:rPr>
                <w:sz w:val="24"/>
                <w:szCs w:val="24"/>
              </w:rPr>
              <w:br/>
              <w:t>в Санкт-Петербурге</w:t>
            </w:r>
          </w:p>
          <w:p w14:paraId="454193CE" w14:textId="4E5F1437" w:rsidR="00805FF5" w:rsidRPr="00BD7511" w:rsidRDefault="00D627DC" w:rsidP="00DA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23.09.2025 № 37-р/25</w:t>
            </w:r>
            <w:bookmarkStart w:id="0" w:name="_GoBack"/>
            <w:bookmarkEnd w:id="0"/>
          </w:p>
        </w:tc>
      </w:tr>
    </w:tbl>
    <w:p w14:paraId="76B6396B" w14:textId="77777777" w:rsidR="00F018F2" w:rsidRDefault="00F018F2" w:rsidP="00297250">
      <w:pPr>
        <w:spacing w:after="0" w:line="300" w:lineRule="auto"/>
        <w:jc w:val="center"/>
        <w:rPr>
          <w:b/>
          <w:sz w:val="24"/>
          <w:szCs w:val="24"/>
        </w:rPr>
      </w:pPr>
    </w:p>
    <w:p w14:paraId="080D882F" w14:textId="77777777" w:rsidR="00DA13EA" w:rsidRDefault="00DA13EA" w:rsidP="00297250">
      <w:pPr>
        <w:spacing w:after="0" w:line="300" w:lineRule="auto"/>
        <w:jc w:val="center"/>
        <w:rPr>
          <w:b/>
          <w:sz w:val="24"/>
          <w:szCs w:val="24"/>
        </w:rPr>
      </w:pPr>
    </w:p>
    <w:p w14:paraId="65CD5C23" w14:textId="77777777" w:rsidR="00DA13EA" w:rsidRDefault="00DA13EA" w:rsidP="00297250">
      <w:pPr>
        <w:spacing w:after="0" w:line="300" w:lineRule="auto"/>
        <w:jc w:val="center"/>
        <w:rPr>
          <w:b/>
          <w:sz w:val="24"/>
          <w:szCs w:val="24"/>
        </w:rPr>
      </w:pPr>
    </w:p>
    <w:p w14:paraId="7B49CC13" w14:textId="77777777" w:rsidR="00DA13EA" w:rsidRDefault="00DA13EA" w:rsidP="00297250">
      <w:pPr>
        <w:spacing w:after="0" w:line="300" w:lineRule="auto"/>
        <w:jc w:val="center"/>
        <w:rPr>
          <w:b/>
          <w:sz w:val="24"/>
          <w:szCs w:val="24"/>
        </w:rPr>
      </w:pPr>
    </w:p>
    <w:p w14:paraId="5BEB729C" w14:textId="1254A201" w:rsidR="00762462" w:rsidRDefault="001D1024" w:rsidP="001F7A63">
      <w:pPr>
        <w:spacing w:after="0" w:line="240" w:lineRule="auto"/>
        <w:jc w:val="center"/>
        <w:rPr>
          <w:b/>
          <w:sz w:val="24"/>
          <w:szCs w:val="24"/>
        </w:rPr>
      </w:pPr>
      <w:r w:rsidRPr="00CF6BDF">
        <w:rPr>
          <w:b/>
          <w:sz w:val="24"/>
          <w:szCs w:val="24"/>
        </w:rPr>
        <w:t>ПОЛОЖЕНИЕ</w:t>
      </w:r>
    </w:p>
    <w:p w14:paraId="050B13BA" w14:textId="23D90D31" w:rsidR="0082646B" w:rsidRPr="006B127B" w:rsidRDefault="00762462" w:rsidP="001F7A63">
      <w:pPr>
        <w:spacing w:after="0" w:line="240" w:lineRule="auto"/>
        <w:jc w:val="center"/>
        <w:rPr>
          <w:b/>
          <w:sz w:val="24"/>
          <w:szCs w:val="24"/>
        </w:rPr>
      </w:pPr>
      <w:r w:rsidRPr="006B127B">
        <w:rPr>
          <w:b/>
          <w:sz w:val="24"/>
          <w:szCs w:val="24"/>
        </w:rPr>
        <w:t>об общественном совете</w:t>
      </w:r>
      <w:r w:rsidR="001D1024" w:rsidRPr="006B127B">
        <w:rPr>
          <w:b/>
          <w:sz w:val="24"/>
          <w:szCs w:val="24"/>
        </w:rPr>
        <w:t xml:space="preserve"> </w:t>
      </w:r>
      <w:r w:rsidR="002A4247">
        <w:rPr>
          <w:b/>
          <w:sz w:val="24"/>
          <w:szCs w:val="24"/>
        </w:rPr>
        <w:t>при</w:t>
      </w:r>
      <w:r w:rsidR="00052D2F" w:rsidRPr="006B127B">
        <w:rPr>
          <w:b/>
          <w:sz w:val="24"/>
          <w:szCs w:val="24"/>
        </w:rPr>
        <w:t xml:space="preserve"> </w:t>
      </w:r>
      <w:r w:rsidR="00537C0B">
        <w:rPr>
          <w:b/>
          <w:sz w:val="24"/>
          <w:szCs w:val="24"/>
        </w:rPr>
        <w:t xml:space="preserve">Комитете по </w:t>
      </w:r>
      <w:r w:rsidR="0007551A">
        <w:rPr>
          <w:b/>
          <w:sz w:val="24"/>
          <w:szCs w:val="24"/>
        </w:rPr>
        <w:t xml:space="preserve">межнациональным отношениям </w:t>
      </w:r>
      <w:r w:rsidR="0007551A">
        <w:rPr>
          <w:b/>
          <w:sz w:val="24"/>
          <w:szCs w:val="24"/>
        </w:rPr>
        <w:br/>
        <w:t>и реализации миграционной политики в Санкт-Петербурге</w:t>
      </w:r>
    </w:p>
    <w:p w14:paraId="55291BE0" w14:textId="77777777" w:rsidR="001D1024" w:rsidRPr="006B127B" w:rsidRDefault="001D1024" w:rsidP="00297250">
      <w:pPr>
        <w:spacing w:after="0" w:line="300" w:lineRule="auto"/>
        <w:jc w:val="both"/>
        <w:rPr>
          <w:sz w:val="24"/>
          <w:szCs w:val="24"/>
        </w:rPr>
      </w:pPr>
    </w:p>
    <w:p w14:paraId="511A1037" w14:textId="77777777" w:rsidR="0082646B" w:rsidRPr="006B127B" w:rsidRDefault="0082646B" w:rsidP="00297250">
      <w:pPr>
        <w:pStyle w:val="a3"/>
        <w:numPr>
          <w:ilvl w:val="0"/>
          <w:numId w:val="1"/>
        </w:numPr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6B127B">
        <w:rPr>
          <w:b/>
          <w:sz w:val="24"/>
          <w:szCs w:val="24"/>
        </w:rPr>
        <w:t>Общие положения</w:t>
      </w:r>
    </w:p>
    <w:p w14:paraId="6FECFD65" w14:textId="77777777" w:rsidR="0082646B" w:rsidRPr="006B127B" w:rsidRDefault="0082646B" w:rsidP="00297250">
      <w:pPr>
        <w:pStyle w:val="a3"/>
        <w:spacing w:after="0" w:line="300" w:lineRule="auto"/>
        <w:ind w:left="0" w:firstLine="720"/>
        <w:jc w:val="both"/>
        <w:rPr>
          <w:b/>
          <w:sz w:val="24"/>
          <w:szCs w:val="24"/>
        </w:rPr>
      </w:pPr>
    </w:p>
    <w:p w14:paraId="71C20FB6" w14:textId="560B1C20" w:rsidR="0082646B" w:rsidRPr="006B127B" w:rsidRDefault="0082646B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sz w:val="24"/>
          <w:szCs w:val="24"/>
        </w:rPr>
        <w:t xml:space="preserve">Настоящее </w:t>
      </w:r>
      <w:r w:rsidR="00000DB8" w:rsidRPr="006B127B">
        <w:rPr>
          <w:sz w:val="24"/>
          <w:szCs w:val="24"/>
        </w:rPr>
        <w:t>П</w:t>
      </w:r>
      <w:r w:rsidRPr="006B127B">
        <w:rPr>
          <w:sz w:val="24"/>
          <w:szCs w:val="24"/>
        </w:rPr>
        <w:t>оложение определяет статус,</w:t>
      </w:r>
      <w:r w:rsidR="001B5832" w:rsidRPr="006B127B">
        <w:rPr>
          <w:sz w:val="24"/>
          <w:szCs w:val="24"/>
        </w:rPr>
        <w:t xml:space="preserve"> цели,</w:t>
      </w:r>
      <w:r w:rsidRPr="006B127B">
        <w:rPr>
          <w:sz w:val="24"/>
          <w:szCs w:val="24"/>
        </w:rPr>
        <w:t xml:space="preserve"> задачи, полномочия, порядок </w:t>
      </w:r>
      <w:r w:rsidR="005A4C81" w:rsidRPr="006B127B">
        <w:rPr>
          <w:sz w:val="24"/>
          <w:szCs w:val="24"/>
        </w:rPr>
        <w:t>работы</w:t>
      </w:r>
      <w:r w:rsidRPr="006B127B">
        <w:rPr>
          <w:sz w:val="24"/>
          <w:szCs w:val="24"/>
        </w:rPr>
        <w:t xml:space="preserve"> </w:t>
      </w:r>
      <w:r w:rsidR="005A4C81" w:rsidRPr="006B127B">
        <w:rPr>
          <w:rFonts w:eastAsia="Calibri"/>
          <w:sz w:val="24"/>
          <w:szCs w:val="24"/>
        </w:rPr>
        <w:t>общественн</w:t>
      </w:r>
      <w:r w:rsidR="001D1024">
        <w:rPr>
          <w:rFonts w:eastAsia="Calibri"/>
          <w:sz w:val="24"/>
          <w:szCs w:val="24"/>
        </w:rPr>
        <w:t>ого</w:t>
      </w:r>
      <w:r w:rsidRPr="006B127B">
        <w:rPr>
          <w:rFonts w:eastAsia="Calibri"/>
          <w:sz w:val="24"/>
          <w:szCs w:val="24"/>
        </w:rPr>
        <w:t xml:space="preserve"> </w:t>
      </w:r>
      <w:r w:rsidR="005A4C81" w:rsidRPr="006B127B">
        <w:rPr>
          <w:rFonts w:eastAsia="Calibri"/>
          <w:sz w:val="24"/>
          <w:szCs w:val="24"/>
        </w:rPr>
        <w:t>совет</w:t>
      </w:r>
      <w:r w:rsidR="001D1024">
        <w:rPr>
          <w:rFonts w:eastAsia="Calibri"/>
          <w:sz w:val="24"/>
          <w:szCs w:val="24"/>
        </w:rPr>
        <w:t>а</w:t>
      </w:r>
      <w:r w:rsidRPr="006B127B">
        <w:rPr>
          <w:rFonts w:eastAsia="Calibri"/>
          <w:sz w:val="24"/>
          <w:szCs w:val="24"/>
        </w:rPr>
        <w:t xml:space="preserve"> при </w:t>
      </w:r>
      <w:r w:rsidR="00537C0B">
        <w:rPr>
          <w:bCs/>
          <w:sz w:val="24"/>
          <w:szCs w:val="24"/>
        </w:rPr>
        <w:t xml:space="preserve">Комитете по </w:t>
      </w:r>
      <w:r w:rsidR="0007551A">
        <w:rPr>
          <w:bCs/>
          <w:sz w:val="24"/>
          <w:szCs w:val="24"/>
        </w:rPr>
        <w:t>межнациональным отношениям и реализации миграционной политики в Санкт-Петербурге</w:t>
      </w:r>
      <w:r w:rsidR="00F47931" w:rsidRPr="00F47931">
        <w:rPr>
          <w:bCs/>
          <w:sz w:val="24"/>
          <w:szCs w:val="24"/>
        </w:rPr>
        <w:t xml:space="preserve"> </w:t>
      </w:r>
      <w:r w:rsidR="00D73B6D" w:rsidRPr="006B127B">
        <w:rPr>
          <w:rFonts w:eastAsia="Calibri"/>
          <w:sz w:val="24"/>
          <w:szCs w:val="24"/>
        </w:rPr>
        <w:t xml:space="preserve">(далее </w:t>
      </w:r>
      <w:r w:rsidR="00D73B6D">
        <w:rPr>
          <w:rFonts w:eastAsia="Calibri"/>
          <w:sz w:val="24"/>
          <w:szCs w:val="24"/>
        </w:rPr>
        <w:t xml:space="preserve">соответственно </w:t>
      </w:r>
      <w:r w:rsidR="00D73B6D" w:rsidRPr="006B127B">
        <w:rPr>
          <w:rFonts w:eastAsia="Calibri"/>
          <w:sz w:val="24"/>
          <w:szCs w:val="24"/>
        </w:rPr>
        <w:t>– общественны</w:t>
      </w:r>
      <w:r w:rsidR="00D73B6D">
        <w:rPr>
          <w:rFonts w:eastAsia="Calibri"/>
          <w:sz w:val="24"/>
          <w:szCs w:val="24"/>
        </w:rPr>
        <w:t>й</w:t>
      </w:r>
      <w:r w:rsidR="00D73B6D" w:rsidRPr="006B127B">
        <w:rPr>
          <w:rFonts w:eastAsia="Calibri"/>
          <w:sz w:val="24"/>
          <w:szCs w:val="24"/>
        </w:rPr>
        <w:t xml:space="preserve"> совет</w:t>
      </w:r>
      <w:r w:rsidR="00D73B6D">
        <w:rPr>
          <w:rFonts w:eastAsia="Calibri"/>
          <w:sz w:val="24"/>
          <w:szCs w:val="24"/>
        </w:rPr>
        <w:t>, Комитет</w:t>
      </w:r>
      <w:r w:rsidRPr="006B127B">
        <w:rPr>
          <w:rFonts w:eastAsia="Calibri"/>
          <w:sz w:val="24"/>
          <w:szCs w:val="24"/>
        </w:rPr>
        <w:t xml:space="preserve">). </w:t>
      </w:r>
    </w:p>
    <w:p w14:paraId="3CE1BB6B" w14:textId="1B1149A4" w:rsidR="0082646B" w:rsidRPr="006B127B" w:rsidRDefault="003367BC" w:rsidP="00297250">
      <w:pPr>
        <w:pStyle w:val="a3"/>
        <w:numPr>
          <w:ilvl w:val="1"/>
          <w:numId w:val="2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Общественны</w:t>
      </w:r>
      <w:r w:rsidR="001D1024">
        <w:rPr>
          <w:rFonts w:eastAsia="Calibri"/>
          <w:sz w:val="24"/>
          <w:szCs w:val="24"/>
        </w:rPr>
        <w:t>й</w:t>
      </w:r>
      <w:r w:rsidRPr="006B127B">
        <w:rPr>
          <w:rFonts w:eastAsia="Calibri"/>
          <w:sz w:val="24"/>
          <w:szCs w:val="24"/>
        </w:rPr>
        <w:t xml:space="preserve"> совет в соответствии с Федеральным законом «Об основах общественного контроля в Российской Федерации» явля</w:t>
      </w:r>
      <w:r w:rsidR="001D1024">
        <w:rPr>
          <w:rFonts w:eastAsia="Calibri"/>
          <w:sz w:val="24"/>
          <w:szCs w:val="24"/>
        </w:rPr>
        <w:t>е</w:t>
      </w:r>
      <w:r w:rsidRPr="006B127B">
        <w:rPr>
          <w:rFonts w:eastAsia="Calibri"/>
          <w:sz w:val="24"/>
          <w:szCs w:val="24"/>
        </w:rPr>
        <w:t>тся субъект</w:t>
      </w:r>
      <w:r w:rsidR="001D1024">
        <w:rPr>
          <w:rFonts w:eastAsia="Calibri"/>
          <w:sz w:val="24"/>
          <w:szCs w:val="24"/>
        </w:rPr>
        <w:t>о</w:t>
      </w:r>
      <w:r w:rsidRPr="006B127B">
        <w:rPr>
          <w:rFonts w:eastAsia="Calibri"/>
          <w:sz w:val="24"/>
          <w:szCs w:val="24"/>
        </w:rPr>
        <w:t xml:space="preserve">м общественного контроля, выполняющим консультативно-совещательные функции, формируемым </w:t>
      </w:r>
      <w:r w:rsidR="00D73B6D">
        <w:rPr>
          <w:rFonts w:eastAsia="Calibri"/>
          <w:sz w:val="24"/>
          <w:szCs w:val="24"/>
        </w:rPr>
        <w:br/>
      </w:r>
      <w:r w:rsidR="001D1024" w:rsidRPr="00CF6BDF">
        <w:rPr>
          <w:rFonts w:eastAsia="Calibri"/>
          <w:sz w:val="24"/>
          <w:szCs w:val="24"/>
        </w:rPr>
        <w:t xml:space="preserve">при </w:t>
      </w:r>
      <w:r w:rsidR="00537C0B">
        <w:rPr>
          <w:rFonts w:eastAsia="Calibri"/>
          <w:sz w:val="24"/>
          <w:szCs w:val="24"/>
        </w:rPr>
        <w:t>Комитете</w:t>
      </w:r>
      <w:r w:rsidR="00B43D6F" w:rsidRPr="006B127B">
        <w:rPr>
          <w:rFonts w:eastAsia="Calibri"/>
          <w:sz w:val="24"/>
          <w:szCs w:val="24"/>
        </w:rPr>
        <w:t xml:space="preserve">. </w:t>
      </w:r>
    </w:p>
    <w:p w14:paraId="3ADFCCEA" w14:textId="249EB6BD" w:rsidR="001239CF" w:rsidRPr="006B127B" w:rsidRDefault="001239CF" w:rsidP="00297250">
      <w:pPr>
        <w:pStyle w:val="a3"/>
        <w:numPr>
          <w:ilvl w:val="1"/>
          <w:numId w:val="2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Общественный совет осуществляет свою деятельность в соответствии </w:t>
      </w:r>
      <w:r w:rsidRPr="006B127B">
        <w:rPr>
          <w:rFonts w:eastAsia="Calibri"/>
          <w:sz w:val="24"/>
          <w:szCs w:val="24"/>
        </w:rPr>
        <w:br/>
        <w:t>с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Санкт-Петербурга, законами Санкт-Петербурга, иными нормативными правовыми актами Санкт-Петербурга</w:t>
      </w:r>
      <w:r w:rsidR="00B43D6F" w:rsidRPr="006B127B">
        <w:rPr>
          <w:rFonts w:eastAsia="Calibri"/>
          <w:sz w:val="24"/>
          <w:szCs w:val="24"/>
        </w:rPr>
        <w:t>,</w:t>
      </w:r>
      <w:r w:rsidR="00161DA8">
        <w:rPr>
          <w:rFonts w:eastAsia="Calibri"/>
          <w:sz w:val="24"/>
          <w:szCs w:val="24"/>
        </w:rPr>
        <w:t xml:space="preserve"> Комитета, </w:t>
      </w:r>
      <w:r w:rsidR="00B43D6F" w:rsidRPr="006B127B">
        <w:rPr>
          <w:rFonts w:eastAsia="Calibri"/>
          <w:sz w:val="24"/>
          <w:szCs w:val="24"/>
        </w:rPr>
        <w:t xml:space="preserve"> настоящим Положением</w:t>
      </w:r>
      <w:r w:rsidR="00F16263" w:rsidRPr="006B127B">
        <w:rPr>
          <w:rFonts w:eastAsia="Calibri"/>
          <w:sz w:val="24"/>
          <w:szCs w:val="24"/>
        </w:rPr>
        <w:t>.</w:t>
      </w:r>
    </w:p>
    <w:p w14:paraId="42D430F8" w14:textId="39860E0B" w:rsidR="002C6F95" w:rsidRPr="006B127B" w:rsidRDefault="0082646B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Срок полномочий членов общественного совета составляет </w:t>
      </w:r>
      <w:r w:rsidR="00B32C03" w:rsidRPr="006B127B">
        <w:rPr>
          <w:rFonts w:eastAsia="Calibri"/>
          <w:sz w:val="24"/>
          <w:szCs w:val="24"/>
        </w:rPr>
        <w:t>три</w:t>
      </w:r>
      <w:r w:rsidRPr="006B127B">
        <w:rPr>
          <w:rFonts w:eastAsia="Calibri"/>
          <w:sz w:val="24"/>
          <w:szCs w:val="24"/>
        </w:rPr>
        <w:t xml:space="preserve"> года со дня проведения первого заседания общественного совета.</w:t>
      </w:r>
    </w:p>
    <w:p w14:paraId="6CFBE9A3" w14:textId="2D5E1BB6" w:rsidR="002C6F95" w:rsidRPr="006B127B" w:rsidRDefault="002C6F95" w:rsidP="002C6F95">
      <w:pPr>
        <w:spacing w:after="0" w:line="300" w:lineRule="auto"/>
        <w:ind w:firstLine="709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Срок полномочий членов действующего состава общественного совета продлевается </w:t>
      </w:r>
      <w:r w:rsidR="00187951">
        <w:rPr>
          <w:rFonts w:eastAsia="Calibri"/>
          <w:sz w:val="24"/>
          <w:szCs w:val="24"/>
        </w:rPr>
        <w:br/>
      </w:r>
      <w:r w:rsidRPr="006B127B">
        <w:rPr>
          <w:rFonts w:eastAsia="Calibri"/>
          <w:sz w:val="24"/>
          <w:szCs w:val="24"/>
        </w:rPr>
        <w:t xml:space="preserve">до утверждения правовым актом </w:t>
      </w:r>
      <w:r w:rsidR="00F018F2">
        <w:rPr>
          <w:rFonts w:eastAsia="Calibri"/>
          <w:sz w:val="24"/>
          <w:szCs w:val="24"/>
        </w:rPr>
        <w:t>Комитета</w:t>
      </w:r>
      <w:r w:rsidRPr="006B127B">
        <w:rPr>
          <w:rFonts w:eastAsia="Calibri"/>
          <w:sz w:val="24"/>
          <w:szCs w:val="24"/>
        </w:rPr>
        <w:t xml:space="preserve"> нового состава общественного совета.</w:t>
      </w:r>
    </w:p>
    <w:p w14:paraId="409319C5" w14:textId="2787E8D6" w:rsidR="0082646B" w:rsidRPr="006B127B" w:rsidRDefault="002C6F95" w:rsidP="00910B74">
      <w:pPr>
        <w:spacing w:after="0" w:line="300" w:lineRule="auto"/>
        <w:ind w:firstLine="709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Полномочия общественного совета прекращаются с момента утверждения нового состава общественного совета правовым актом </w:t>
      </w:r>
      <w:r w:rsidR="00F018F2">
        <w:rPr>
          <w:rFonts w:eastAsia="Calibri"/>
          <w:sz w:val="24"/>
          <w:szCs w:val="24"/>
        </w:rPr>
        <w:t>Комитета</w:t>
      </w:r>
      <w:r w:rsidRPr="006B127B">
        <w:rPr>
          <w:rFonts w:eastAsia="Calibri"/>
          <w:sz w:val="24"/>
          <w:szCs w:val="24"/>
        </w:rPr>
        <w:t>.</w:t>
      </w:r>
      <w:r w:rsidR="0082646B" w:rsidRPr="006B127B">
        <w:rPr>
          <w:rFonts w:eastAsia="Calibri"/>
          <w:sz w:val="24"/>
          <w:szCs w:val="24"/>
        </w:rPr>
        <w:t xml:space="preserve"> </w:t>
      </w:r>
    </w:p>
    <w:p w14:paraId="6650772D" w14:textId="77777777" w:rsidR="00053B44" w:rsidRPr="006B127B" w:rsidRDefault="00053B44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Решения общественного совета носят рекомендательный характер.</w:t>
      </w:r>
    </w:p>
    <w:p w14:paraId="37F8E6AB" w14:textId="77777777" w:rsidR="0082646B" w:rsidRPr="006B127B" w:rsidRDefault="0082646B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Члены общественного совета осуществляют свою деятельность </w:t>
      </w:r>
      <w:r w:rsidR="006A3C9C" w:rsidRPr="006B127B">
        <w:rPr>
          <w:rFonts w:eastAsia="Calibri"/>
          <w:sz w:val="24"/>
          <w:szCs w:val="24"/>
        </w:rPr>
        <w:t xml:space="preserve">на </w:t>
      </w:r>
      <w:r w:rsidR="00F12789" w:rsidRPr="006B127B">
        <w:rPr>
          <w:rFonts w:eastAsia="Calibri"/>
          <w:sz w:val="24"/>
          <w:szCs w:val="24"/>
        </w:rPr>
        <w:t xml:space="preserve">добровольной </w:t>
      </w:r>
      <w:r w:rsidR="006A3C9C" w:rsidRPr="006B127B">
        <w:rPr>
          <w:rFonts w:eastAsia="Calibri"/>
          <w:sz w:val="24"/>
          <w:szCs w:val="24"/>
        </w:rPr>
        <w:t xml:space="preserve">основе </w:t>
      </w:r>
      <w:r w:rsidR="00F12789" w:rsidRPr="006B127B">
        <w:rPr>
          <w:rFonts w:eastAsia="Calibri"/>
          <w:sz w:val="24"/>
          <w:szCs w:val="24"/>
        </w:rPr>
        <w:t xml:space="preserve">и </w:t>
      </w:r>
      <w:r w:rsidRPr="006B127B">
        <w:rPr>
          <w:rFonts w:eastAsia="Calibri"/>
          <w:sz w:val="24"/>
          <w:szCs w:val="24"/>
        </w:rPr>
        <w:t xml:space="preserve">на общественных началах. </w:t>
      </w:r>
    </w:p>
    <w:p w14:paraId="33F9E49B" w14:textId="11208BA1" w:rsidR="002C6F95" w:rsidRPr="006B127B" w:rsidRDefault="001D1024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Настоящее П</w:t>
      </w:r>
      <w:r w:rsidR="0082646B" w:rsidRPr="006B127B">
        <w:rPr>
          <w:rFonts w:eastAsia="Calibri"/>
          <w:sz w:val="24"/>
          <w:szCs w:val="24"/>
        </w:rPr>
        <w:t xml:space="preserve">оложение утверждается </w:t>
      </w:r>
      <w:r w:rsidR="00FD5894" w:rsidRPr="006B127B">
        <w:rPr>
          <w:rFonts w:eastAsia="Calibri"/>
          <w:sz w:val="24"/>
          <w:szCs w:val="24"/>
        </w:rPr>
        <w:t>правовым</w:t>
      </w:r>
      <w:r w:rsidR="0082646B" w:rsidRPr="006B127B">
        <w:rPr>
          <w:rFonts w:eastAsia="Calibri"/>
          <w:sz w:val="24"/>
          <w:szCs w:val="24"/>
        </w:rPr>
        <w:t xml:space="preserve"> актом </w:t>
      </w:r>
      <w:r w:rsidR="00F018F2">
        <w:rPr>
          <w:rFonts w:eastAsia="Calibri"/>
          <w:sz w:val="24"/>
          <w:szCs w:val="24"/>
        </w:rPr>
        <w:t>Комитета</w:t>
      </w:r>
      <w:r w:rsidR="0082646B" w:rsidRPr="006B127B">
        <w:rPr>
          <w:rFonts w:eastAsia="Calibri"/>
          <w:sz w:val="24"/>
          <w:szCs w:val="24"/>
        </w:rPr>
        <w:t xml:space="preserve"> и может быть изменено </w:t>
      </w:r>
      <w:r w:rsidR="007D6ED3" w:rsidRPr="006B127B">
        <w:rPr>
          <w:rFonts w:eastAsia="Calibri"/>
          <w:sz w:val="24"/>
          <w:szCs w:val="24"/>
        </w:rPr>
        <w:t>при письменном</w:t>
      </w:r>
      <w:r w:rsidR="00A77AFB" w:rsidRPr="006B127B">
        <w:rPr>
          <w:rFonts w:eastAsia="Calibri"/>
          <w:sz w:val="24"/>
          <w:szCs w:val="24"/>
        </w:rPr>
        <w:t xml:space="preserve"> уведомлени</w:t>
      </w:r>
      <w:r w:rsidR="007D6ED3" w:rsidRPr="006B127B">
        <w:rPr>
          <w:rFonts w:eastAsia="Calibri"/>
          <w:sz w:val="24"/>
          <w:szCs w:val="24"/>
        </w:rPr>
        <w:t>и</w:t>
      </w:r>
      <w:r w:rsidR="00A77AFB" w:rsidRPr="006B127B">
        <w:rPr>
          <w:rFonts w:eastAsia="Calibri"/>
          <w:sz w:val="24"/>
          <w:szCs w:val="24"/>
        </w:rPr>
        <w:t xml:space="preserve"> </w:t>
      </w:r>
      <w:r w:rsidR="0082646B" w:rsidRPr="006B127B">
        <w:rPr>
          <w:rFonts w:eastAsia="Calibri"/>
          <w:sz w:val="24"/>
          <w:szCs w:val="24"/>
        </w:rPr>
        <w:t xml:space="preserve">Общественной палаты Санкт-Петербурга </w:t>
      </w:r>
      <w:r w:rsidR="001900BC">
        <w:rPr>
          <w:rFonts w:eastAsia="Calibri"/>
          <w:sz w:val="24"/>
          <w:szCs w:val="24"/>
        </w:rPr>
        <w:br/>
      </w:r>
      <w:r w:rsidR="0082646B" w:rsidRPr="006B127B">
        <w:rPr>
          <w:rFonts w:eastAsia="Calibri"/>
          <w:sz w:val="24"/>
          <w:szCs w:val="24"/>
        </w:rPr>
        <w:t>(далее – Общественная палата)</w:t>
      </w:r>
      <w:r w:rsidR="007D6ED3" w:rsidRPr="006B127B">
        <w:rPr>
          <w:rFonts w:eastAsia="Calibri"/>
          <w:sz w:val="24"/>
          <w:szCs w:val="24"/>
        </w:rPr>
        <w:t xml:space="preserve"> в трехдневный срок с момента внесения изменений</w:t>
      </w:r>
      <w:r w:rsidR="0082646B" w:rsidRPr="006B127B">
        <w:rPr>
          <w:rFonts w:eastAsia="Calibri"/>
          <w:sz w:val="24"/>
          <w:szCs w:val="24"/>
        </w:rPr>
        <w:t>.</w:t>
      </w:r>
    </w:p>
    <w:p w14:paraId="62B6087C" w14:textId="44E0DBF6" w:rsidR="0082646B" w:rsidRDefault="002C6F95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Предусмотренные настоящим Положением функции Общественной палаты осуществляются органами Общественной палаты и аппаратом Общественной палаты </w:t>
      </w:r>
      <w:r w:rsidR="00766327">
        <w:rPr>
          <w:rFonts w:eastAsia="Calibri"/>
          <w:sz w:val="24"/>
          <w:szCs w:val="24"/>
        </w:rPr>
        <w:br/>
      </w:r>
      <w:r w:rsidRPr="00ED64A4">
        <w:rPr>
          <w:rFonts w:eastAsia="Calibri"/>
          <w:sz w:val="24"/>
          <w:szCs w:val="24"/>
        </w:rPr>
        <w:t xml:space="preserve">в соответствии с Законом Санкт-Петербурга </w:t>
      </w:r>
      <w:r w:rsidR="00DB3E74" w:rsidRPr="00ED64A4">
        <w:rPr>
          <w:rFonts w:eastAsia="Calibri"/>
          <w:sz w:val="24"/>
          <w:szCs w:val="24"/>
        </w:rPr>
        <w:t xml:space="preserve">от 21.12.2016 № 731-124 </w:t>
      </w:r>
      <w:r w:rsidRPr="00ED64A4">
        <w:rPr>
          <w:rFonts w:eastAsia="Calibri"/>
          <w:sz w:val="24"/>
          <w:szCs w:val="24"/>
        </w:rPr>
        <w:t>«Об Общественной палате</w:t>
      </w:r>
      <w:r w:rsidRPr="006B127B">
        <w:rPr>
          <w:rFonts w:eastAsia="Calibri"/>
          <w:sz w:val="24"/>
          <w:szCs w:val="24"/>
        </w:rPr>
        <w:t xml:space="preserve"> Санкт-Петербурга» и Регламентом Общественной палаты.</w:t>
      </w:r>
    </w:p>
    <w:p w14:paraId="41359A02" w14:textId="1AC46AA9" w:rsidR="00BA7DAD" w:rsidRPr="006B127B" w:rsidRDefault="00BA7DAD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BA7DAD">
        <w:rPr>
          <w:rFonts w:eastAsia="Calibri"/>
          <w:sz w:val="24"/>
          <w:szCs w:val="24"/>
        </w:rPr>
        <w:t xml:space="preserve">Для целей настоящего Положения под официальным сайтом Комитета </w:t>
      </w:r>
      <w:r w:rsidR="001900BC">
        <w:rPr>
          <w:rFonts w:eastAsia="Calibri"/>
          <w:sz w:val="24"/>
          <w:szCs w:val="24"/>
        </w:rPr>
        <w:br/>
      </w:r>
      <w:r w:rsidRPr="00BA7DAD">
        <w:rPr>
          <w:rFonts w:eastAsia="Calibri"/>
          <w:sz w:val="24"/>
          <w:szCs w:val="24"/>
        </w:rPr>
        <w:t xml:space="preserve">в информационно-телекоммуникационной сети «Интернет» понимается веб-страница Комитета </w:t>
      </w:r>
      <w:r w:rsidRPr="00BA7DAD">
        <w:rPr>
          <w:rFonts w:eastAsia="Calibri"/>
          <w:sz w:val="24"/>
          <w:szCs w:val="24"/>
        </w:rPr>
        <w:lastRenderedPageBreak/>
        <w:t>на официальном сайте Администрации Санкт-Петербурга в информационно-телекоммуникационной сети «Интернет».</w:t>
      </w:r>
    </w:p>
    <w:p w14:paraId="110DC941" w14:textId="77777777" w:rsidR="00993A15" w:rsidRDefault="00993A15" w:rsidP="00297250">
      <w:pPr>
        <w:spacing w:after="0" w:line="300" w:lineRule="auto"/>
        <w:jc w:val="both"/>
        <w:rPr>
          <w:sz w:val="24"/>
          <w:szCs w:val="24"/>
        </w:rPr>
      </w:pPr>
    </w:p>
    <w:p w14:paraId="58EE7616" w14:textId="77777777" w:rsidR="0082646B" w:rsidRPr="006B127B" w:rsidRDefault="00CA2AB4" w:rsidP="00297250">
      <w:pPr>
        <w:pStyle w:val="a3"/>
        <w:spacing w:after="0" w:line="300" w:lineRule="auto"/>
        <w:ind w:left="0"/>
        <w:jc w:val="center"/>
        <w:rPr>
          <w:b/>
          <w:sz w:val="24"/>
          <w:szCs w:val="24"/>
        </w:rPr>
      </w:pPr>
      <w:r w:rsidRPr="006B127B">
        <w:rPr>
          <w:b/>
          <w:sz w:val="24"/>
          <w:szCs w:val="24"/>
        </w:rPr>
        <w:t xml:space="preserve">2. </w:t>
      </w:r>
      <w:r w:rsidR="00C330D2" w:rsidRPr="006B127B">
        <w:rPr>
          <w:b/>
          <w:sz w:val="24"/>
          <w:szCs w:val="24"/>
        </w:rPr>
        <w:t>Цели и з</w:t>
      </w:r>
      <w:r w:rsidR="00F4733D" w:rsidRPr="006B127B">
        <w:rPr>
          <w:b/>
          <w:sz w:val="24"/>
          <w:szCs w:val="24"/>
        </w:rPr>
        <w:t>адачи</w:t>
      </w:r>
      <w:r w:rsidR="0082646B" w:rsidRPr="006B127B">
        <w:rPr>
          <w:b/>
          <w:sz w:val="24"/>
          <w:szCs w:val="24"/>
        </w:rPr>
        <w:t xml:space="preserve"> общественного совета</w:t>
      </w:r>
    </w:p>
    <w:p w14:paraId="4F352207" w14:textId="77777777" w:rsidR="00580D9E" w:rsidRPr="006B127B" w:rsidRDefault="00580D9E" w:rsidP="00297250">
      <w:pPr>
        <w:spacing w:after="0" w:line="300" w:lineRule="auto"/>
        <w:jc w:val="both"/>
        <w:rPr>
          <w:sz w:val="24"/>
          <w:szCs w:val="24"/>
        </w:rPr>
      </w:pPr>
    </w:p>
    <w:p w14:paraId="44673FEF" w14:textId="77777777" w:rsidR="00CF1B2E" w:rsidRPr="006B127B" w:rsidRDefault="00CF1B2E" w:rsidP="00297250">
      <w:pPr>
        <w:pStyle w:val="a3"/>
        <w:spacing w:after="0" w:line="300" w:lineRule="auto"/>
        <w:ind w:left="0" w:firstLine="720"/>
        <w:jc w:val="both"/>
        <w:rPr>
          <w:sz w:val="24"/>
          <w:szCs w:val="24"/>
        </w:rPr>
      </w:pPr>
      <w:r w:rsidRPr="006B127B">
        <w:rPr>
          <w:sz w:val="24"/>
          <w:szCs w:val="24"/>
        </w:rPr>
        <w:t xml:space="preserve">2.1. Целями общественного </w:t>
      </w:r>
      <w:r w:rsidR="00E60910" w:rsidRPr="006B127B">
        <w:rPr>
          <w:sz w:val="24"/>
          <w:szCs w:val="24"/>
        </w:rPr>
        <w:t>совета</w:t>
      </w:r>
      <w:r w:rsidRPr="006B127B">
        <w:rPr>
          <w:sz w:val="24"/>
          <w:szCs w:val="24"/>
        </w:rPr>
        <w:t xml:space="preserve"> являются:</w:t>
      </w:r>
    </w:p>
    <w:p w14:paraId="480C820D" w14:textId="452AAE63" w:rsidR="00C246FC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F1B2E" w:rsidRPr="006B127B">
        <w:rPr>
          <w:sz w:val="24"/>
          <w:szCs w:val="24"/>
        </w:rPr>
        <w:t xml:space="preserve">беспечение реализации и защиты прав и свобод человека и гражданина, прав </w:t>
      </w:r>
      <w:r w:rsidR="001B44A1" w:rsidRPr="006B127B">
        <w:rPr>
          <w:sz w:val="24"/>
          <w:szCs w:val="24"/>
        </w:rPr>
        <w:br/>
      </w:r>
      <w:r w:rsidR="00CF1B2E" w:rsidRPr="006B127B">
        <w:rPr>
          <w:sz w:val="24"/>
          <w:szCs w:val="24"/>
        </w:rPr>
        <w:t>и законных интересов общественных объединений и иных негосударственных некоммерческих организаций;</w:t>
      </w:r>
    </w:p>
    <w:p w14:paraId="22E5F87A" w14:textId="17D6E78B" w:rsidR="00C246FC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F1B2E" w:rsidRPr="006B127B">
        <w:rPr>
          <w:sz w:val="24"/>
          <w:szCs w:val="24"/>
        </w:rPr>
        <w:t xml:space="preserve">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 </w:t>
      </w:r>
      <w:r w:rsidR="001B44A1" w:rsidRPr="006B127B">
        <w:rPr>
          <w:sz w:val="24"/>
          <w:szCs w:val="24"/>
        </w:rPr>
        <w:br/>
      </w:r>
      <w:r w:rsidR="00CF1B2E" w:rsidRPr="006B127B">
        <w:rPr>
          <w:sz w:val="24"/>
          <w:szCs w:val="24"/>
        </w:rPr>
        <w:t>при принятии решений</w:t>
      </w:r>
      <w:r w:rsidR="00187951">
        <w:rPr>
          <w:sz w:val="24"/>
          <w:szCs w:val="24"/>
        </w:rPr>
        <w:t xml:space="preserve"> </w:t>
      </w:r>
      <w:r w:rsidR="00F018F2">
        <w:rPr>
          <w:sz w:val="24"/>
          <w:szCs w:val="24"/>
        </w:rPr>
        <w:t>Комитетом</w:t>
      </w:r>
      <w:r w:rsidR="00CF1B2E" w:rsidRPr="006B127B">
        <w:rPr>
          <w:sz w:val="24"/>
          <w:szCs w:val="24"/>
        </w:rPr>
        <w:t>;</w:t>
      </w:r>
    </w:p>
    <w:p w14:paraId="24CF54A5" w14:textId="6B1ABEA0" w:rsidR="00403A34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F1B2E" w:rsidRPr="006B127B">
        <w:rPr>
          <w:sz w:val="24"/>
          <w:szCs w:val="24"/>
        </w:rPr>
        <w:t>бщественная оценка деятельности</w:t>
      </w:r>
      <w:r w:rsidR="0067401E" w:rsidRPr="006B127B">
        <w:rPr>
          <w:sz w:val="24"/>
          <w:szCs w:val="24"/>
        </w:rPr>
        <w:t xml:space="preserve"> </w:t>
      </w:r>
      <w:r w:rsidR="00F018F2">
        <w:rPr>
          <w:sz w:val="24"/>
          <w:szCs w:val="24"/>
        </w:rPr>
        <w:t>Комитета</w:t>
      </w:r>
      <w:r w:rsidR="001D1024">
        <w:rPr>
          <w:sz w:val="24"/>
          <w:szCs w:val="24"/>
        </w:rPr>
        <w:t xml:space="preserve"> </w:t>
      </w:r>
      <w:r w:rsidR="00CF1B2E" w:rsidRPr="006B127B">
        <w:rPr>
          <w:sz w:val="24"/>
          <w:szCs w:val="24"/>
        </w:rPr>
        <w:t xml:space="preserve">в целях защиты прав и свобод человека и гражданина, прав и законных интересов общественных объединений и иных </w:t>
      </w:r>
      <w:r w:rsidR="000809BC" w:rsidRPr="006B127B">
        <w:rPr>
          <w:sz w:val="24"/>
          <w:szCs w:val="24"/>
        </w:rPr>
        <w:t xml:space="preserve">негосударственных </w:t>
      </w:r>
      <w:r w:rsidR="00CF1B2E" w:rsidRPr="006B127B">
        <w:rPr>
          <w:sz w:val="24"/>
          <w:szCs w:val="24"/>
        </w:rPr>
        <w:t>некоммерческих организаций</w:t>
      </w:r>
      <w:r w:rsidR="00403A34" w:rsidRPr="006B127B">
        <w:rPr>
          <w:sz w:val="24"/>
          <w:szCs w:val="24"/>
        </w:rPr>
        <w:t>;</w:t>
      </w:r>
    </w:p>
    <w:p w14:paraId="6B7A2C4C" w14:textId="60CF6C50" w:rsidR="00C246FC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03A34" w:rsidRPr="006B127B">
        <w:rPr>
          <w:sz w:val="24"/>
          <w:szCs w:val="24"/>
        </w:rPr>
        <w:t>одействие учету прав и законных интересов общественных объединений, правозащитных, религиозных и иных организаций</w:t>
      </w:r>
      <w:r w:rsidR="00CF1B2E" w:rsidRPr="006B127B">
        <w:rPr>
          <w:sz w:val="24"/>
          <w:szCs w:val="24"/>
        </w:rPr>
        <w:t>.</w:t>
      </w:r>
    </w:p>
    <w:p w14:paraId="4902407E" w14:textId="77777777" w:rsidR="00C246FC" w:rsidRPr="006B127B" w:rsidRDefault="00CF1B2E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6B127B">
        <w:rPr>
          <w:sz w:val="24"/>
          <w:szCs w:val="24"/>
        </w:rPr>
        <w:t xml:space="preserve">Задачами общественного </w:t>
      </w:r>
      <w:r w:rsidR="001B44A1" w:rsidRPr="006B127B">
        <w:rPr>
          <w:sz w:val="24"/>
          <w:szCs w:val="24"/>
        </w:rPr>
        <w:t>совета</w:t>
      </w:r>
      <w:r w:rsidRPr="006B127B">
        <w:rPr>
          <w:sz w:val="24"/>
          <w:szCs w:val="24"/>
        </w:rPr>
        <w:t xml:space="preserve"> являются:</w:t>
      </w:r>
    </w:p>
    <w:p w14:paraId="7670F65D" w14:textId="60C18F1B" w:rsidR="00E471AA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CF1B2E" w:rsidRPr="006B127B">
        <w:rPr>
          <w:sz w:val="24"/>
          <w:szCs w:val="24"/>
        </w:rPr>
        <w:t>ормирование и развитие гражданского правосознания;</w:t>
      </w:r>
    </w:p>
    <w:p w14:paraId="66A850C2" w14:textId="53E44248" w:rsidR="00E471AA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F1B2E" w:rsidRPr="006B127B">
        <w:rPr>
          <w:sz w:val="24"/>
          <w:szCs w:val="24"/>
        </w:rPr>
        <w:t>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14:paraId="622F0FCC" w14:textId="268948ED" w:rsidR="00E471AA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F1B2E" w:rsidRPr="006B127B">
        <w:rPr>
          <w:sz w:val="24"/>
          <w:szCs w:val="24"/>
        </w:rPr>
        <w:t>одействие предупреждению и разрешению социальных конфликтов;</w:t>
      </w:r>
    </w:p>
    <w:p w14:paraId="427DDF79" w14:textId="0224B216" w:rsidR="00E471AA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CF1B2E" w:rsidRPr="006B127B">
        <w:rPr>
          <w:sz w:val="24"/>
          <w:szCs w:val="24"/>
        </w:rPr>
        <w:t>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14:paraId="71F3010B" w14:textId="2E386113" w:rsidR="00EB09E8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F1B2E" w:rsidRPr="006B127B">
        <w:rPr>
          <w:sz w:val="24"/>
          <w:szCs w:val="24"/>
        </w:rPr>
        <w:t xml:space="preserve">беспечение прозрачности и открытости деятельности </w:t>
      </w:r>
      <w:r w:rsidR="00F018F2">
        <w:rPr>
          <w:sz w:val="24"/>
          <w:szCs w:val="24"/>
        </w:rPr>
        <w:t>Комитета</w:t>
      </w:r>
      <w:r w:rsidR="00CF1B2E" w:rsidRPr="006B127B">
        <w:rPr>
          <w:sz w:val="24"/>
          <w:szCs w:val="24"/>
        </w:rPr>
        <w:t>;</w:t>
      </w:r>
    </w:p>
    <w:p w14:paraId="127BE5E8" w14:textId="7B7AA9E2" w:rsidR="00EB09E8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CF1B2E" w:rsidRPr="006B127B">
        <w:rPr>
          <w:sz w:val="24"/>
          <w:szCs w:val="24"/>
        </w:rPr>
        <w:t>ормирование в обществе нетерпимости к коррупционному поведению;</w:t>
      </w:r>
    </w:p>
    <w:p w14:paraId="4F4B21AB" w14:textId="1C01379D" w:rsidR="00C06218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805380" w:rsidRPr="006B127B">
        <w:rPr>
          <w:sz w:val="24"/>
          <w:szCs w:val="24"/>
        </w:rPr>
        <w:t xml:space="preserve">нализ общественного мнения </w:t>
      </w:r>
      <w:r w:rsidR="00403A34" w:rsidRPr="006B127B">
        <w:rPr>
          <w:sz w:val="24"/>
          <w:szCs w:val="24"/>
        </w:rPr>
        <w:t>в сферах общественных отношений</w:t>
      </w:r>
      <w:r w:rsidR="00805380" w:rsidRPr="006B127B">
        <w:rPr>
          <w:sz w:val="24"/>
          <w:szCs w:val="24"/>
        </w:rPr>
        <w:t xml:space="preserve">, </w:t>
      </w:r>
      <w:r w:rsidR="005017D5" w:rsidRPr="006B127B">
        <w:rPr>
          <w:sz w:val="24"/>
          <w:szCs w:val="24"/>
        </w:rPr>
        <w:t xml:space="preserve">по которым </w:t>
      </w:r>
      <w:r w:rsidR="00F018F2">
        <w:rPr>
          <w:sz w:val="24"/>
          <w:szCs w:val="24"/>
        </w:rPr>
        <w:t>Комитет</w:t>
      </w:r>
      <w:r w:rsidR="005017D5" w:rsidRPr="006B127B">
        <w:rPr>
          <w:sz w:val="24"/>
          <w:szCs w:val="24"/>
        </w:rPr>
        <w:t xml:space="preserve"> про</w:t>
      </w:r>
      <w:r w:rsidR="00C06218" w:rsidRPr="006B127B">
        <w:rPr>
          <w:sz w:val="24"/>
          <w:szCs w:val="24"/>
        </w:rPr>
        <w:t>водит государственную политику;</w:t>
      </w:r>
    </w:p>
    <w:p w14:paraId="362F9FC4" w14:textId="0EE44209" w:rsidR="00E123A4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017D5" w:rsidRPr="006B127B">
        <w:rPr>
          <w:sz w:val="24"/>
          <w:szCs w:val="24"/>
        </w:rPr>
        <w:t>ыработка</w:t>
      </w:r>
      <w:r w:rsidR="00805380" w:rsidRPr="006B127B">
        <w:rPr>
          <w:sz w:val="24"/>
          <w:szCs w:val="24"/>
        </w:rPr>
        <w:t xml:space="preserve"> рекомендаций </w:t>
      </w:r>
      <w:r w:rsidR="00A271C7" w:rsidRPr="006B127B">
        <w:rPr>
          <w:sz w:val="24"/>
          <w:szCs w:val="24"/>
        </w:rPr>
        <w:t xml:space="preserve">и предложений </w:t>
      </w:r>
      <w:r w:rsidR="00C05463" w:rsidRPr="006B127B">
        <w:rPr>
          <w:sz w:val="24"/>
          <w:szCs w:val="24"/>
        </w:rPr>
        <w:t xml:space="preserve">по совершенствованию </w:t>
      </w:r>
      <w:r w:rsidR="00A271C7" w:rsidRPr="006B127B">
        <w:rPr>
          <w:sz w:val="24"/>
          <w:szCs w:val="24"/>
        </w:rPr>
        <w:t xml:space="preserve">и повышению эффективности </w:t>
      </w:r>
      <w:r w:rsidR="00C05463" w:rsidRPr="006B127B">
        <w:rPr>
          <w:sz w:val="24"/>
          <w:szCs w:val="24"/>
        </w:rPr>
        <w:t xml:space="preserve">деятельности </w:t>
      </w:r>
      <w:r w:rsidR="00F018F2">
        <w:rPr>
          <w:sz w:val="24"/>
          <w:szCs w:val="24"/>
        </w:rPr>
        <w:t>Комитета</w:t>
      </w:r>
      <w:r w:rsidR="00805380" w:rsidRPr="006B127B">
        <w:rPr>
          <w:sz w:val="24"/>
          <w:szCs w:val="24"/>
        </w:rPr>
        <w:t>;</w:t>
      </w:r>
    </w:p>
    <w:p w14:paraId="5C10FBAB" w14:textId="6FDB53A1" w:rsidR="0082646B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82646B" w:rsidRPr="006B127B">
        <w:rPr>
          <w:sz w:val="24"/>
          <w:szCs w:val="24"/>
        </w:rPr>
        <w:t xml:space="preserve">ные задачи, учитывающие особенности деятельности </w:t>
      </w:r>
      <w:r w:rsidR="00F018F2">
        <w:rPr>
          <w:sz w:val="24"/>
          <w:szCs w:val="24"/>
        </w:rPr>
        <w:t>Комитета</w:t>
      </w:r>
      <w:r w:rsidR="0082646B" w:rsidRPr="006B127B">
        <w:rPr>
          <w:sz w:val="24"/>
          <w:szCs w:val="24"/>
        </w:rPr>
        <w:t xml:space="preserve">. </w:t>
      </w:r>
    </w:p>
    <w:p w14:paraId="45137F0F" w14:textId="77777777" w:rsidR="007D7DAA" w:rsidRPr="006B127B" w:rsidRDefault="007D7DAA" w:rsidP="00297250">
      <w:pPr>
        <w:tabs>
          <w:tab w:val="left" w:pos="1276"/>
        </w:tabs>
        <w:spacing w:after="0" w:line="300" w:lineRule="auto"/>
        <w:jc w:val="both"/>
        <w:rPr>
          <w:sz w:val="24"/>
          <w:szCs w:val="24"/>
        </w:rPr>
      </w:pPr>
    </w:p>
    <w:p w14:paraId="17FE2ECE" w14:textId="77777777" w:rsidR="00756D24" w:rsidRPr="006B127B" w:rsidRDefault="00CA386A" w:rsidP="00297250">
      <w:pPr>
        <w:pStyle w:val="a3"/>
        <w:numPr>
          <w:ilvl w:val="0"/>
          <w:numId w:val="14"/>
        </w:numPr>
        <w:tabs>
          <w:tab w:val="left" w:pos="426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6B127B">
        <w:rPr>
          <w:b/>
          <w:sz w:val="24"/>
          <w:szCs w:val="24"/>
        </w:rPr>
        <w:t>Полномочия</w:t>
      </w:r>
      <w:r w:rsidR="00756D24" w:rsidRPr="006B127B">
        <w:rPr>
          <w:b/>
          <w:sz w:val="24"/>
          <w:szCs w:val="24"/>
        </w:rPr>
        <w:t xml:space="preserve"> </w:t>
      </w:r>
      <w:r w:rsidRPr="006B127B">
        <w:rPr>
          <w:b/>
          <w:sz w:val="24"/>
          <w:szCs w:val="24"/>
        </w:rPr>
        <w:t>о</w:t>
      </w:r>
      <w:r w:rsidR="00756D24" w:rsidRPr="006B127B">
        <w:rPr>
          <w:b/>
          <w:sz w:val="24"/>
          <w:szCs w:val="24"/>
        </w:rPr>
        <w:t>бщественного совета</w:t>
      </w:r>
    </w:p>
    <w:p w14:paraId="0D564BD6" w14:textId="77777777" w:rsidR="00756D24" w:rsidRPr="006B127B" w:rsidRDefault="00756D24" w:rsidP="00297250">
      <w:pPr>
        <w:tabs>
          <w:tab w:val="left" w:pos="1276"/>
        </w:tabs>
        <w:spacing w:after="0" w:line="300" w:lineRule="auto"/>
        <w:ind w:firstLine="720"/>
        <w:jc w:val="both"/>
        <w:rPr>
          <w:sz w:val="24"/>
          <w:szCs w:val="24"/>
        </w:rPr>
      </w:pPr>
    </w:p>
    <w:p w14:paraId="42A810A8" w14:textId="77777777" w:rsidR="00395DD8" w:rsidRPr="006B127B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6B127B">
        <w:rPr>
          <w:sz w:val="24"/>
          <w:szCs w:val="24"/>
        </w:rPr>
        <w:t xml:space="preserve">Общественный совет </w:t>
      </w:r>
      <w:r w:rsidR="009F68FF" w:rsidRPr="006B127B">
        <w:rPr>
          <w:sz w:val="24"/>
          <w:szCs w:val="24"/>
        </w:rPr>
        <w:t>вправе</w:t>
      </w:r>
      <w:r w:rsidRPr="006B127B">
        <w:rPr>
          <w:sz w:val="24"/>
          <w:szCs w:val="24"/>
        </w:rPr>
        <w:t>:</w:t>
      </w:r>
    </w:p>
    <w:p w14:paraId="4493D48C" w14:textId="7B5CCDC5" w:rsidR="009F68FF" w:rsidRPr="006B127B" w:rsidRDefault="00161DA8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009FC" w:rsidRPr="006B127B">
        <w:rPr>
          <w:sz w:val="24"/>
          <w:szCs w:val="24"/>
        </w:rPr>
        <w:t xml:space="preserve">оздавать по вопросам, отнесенным к </w:t>
      </w:r>
      <w:r w:rsidR="000C58C3" w:rsidRPr="006B127B">
        <w:rPr>
          <w:sz w:val="24"/>
          <w:szCs w:val="24"/>
        </w:rPr>
        <w:t xml:space="preserve">его </w:t>
      </w:r>
      <w:r w:rsidR="006009FC" w:rsidRPr="006B127B">
        <w:rPr>
          <w:sz w:val="24"/>
          <w:szCs w:val="24"/>
        </w:rPr>
        <w:t>компетенции, рабочие группы, постоянные и временные комиссии</w:t>
      </w:r>
      <w:r w:rsidR="00756D24" w:rsidRPr="006B127B">
        <w:rPr>
          <w:sz w:val="24"/>
          <w:szCs w:val="24"/>
        </w:rPr>
        <w:t>;</w:t>
      </w:r>
    </w:p>
    <w:p w14:paraId="764DDEB1" w14:textId="711AF064" w:rsidR="00B85058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95DD8" w:rsidRPr="006B127B">
        <w:rPr>
          <w:sz w:val="24"/>
          <w:szCs w:val="24"/>
        </w:rPr>
        <w:t xml:space="preserve">существлять общественный контроль в формах, предусмотренных законодательством </w:t>
      </w:r>
      <w:r w:rsidR="00BB268E" w:rsidRPr="006B127B">
        <w:rPr>
          <w:sz w:val="24"/>
          <w:szCs w:val="24"/>
        </w:rPr>
        <w:t>Российской Федерации;</w:t>
      </w:r>
    </w:p>
    <w:p w14:paraId="2465125B" w14:textId="6F12A4BA" w:rsidR="004116A2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116A2" w:rsidRPr="006B127B">
        <w:rPr>
          <w:sz w:val="24"/>
          <w:szCs w:val="24"/>
        </w:rPr>
        <w:t>ыступать в качестве инициатор</w:t>
      </w:r>
      <w:r w:rsidR="001D1024">
        <w:rPr>
          <w:sz w:val="24"/>
          <w:szCs w:val="24"/>
        </w:rPr>
        <w:t>а</w:t>
      </w:r>
      <w:r w:rsidR="004116A2" w:rsidRPr="006B127B">
        <w:rPr>
          <w:sz w:val="24"/>
          <w:szCs w:val="24"/>
        </w:rPr>
        <w:t>, организатор</w:t>
      </w:r>
      <w:r w:rsidR="001D1024">
        <w:rPr>
          <w:sz w:val="24"/>
          <w:szCs w:val="24"/>
        </w:rPr>
        <w:t>а</w:t>
      </w:r>
      <w:r w:rsidR="004116A2" w:rsidRPr="006B127B">
        <w:rPr>
          <w:sz w:val="24"/>
          <w:szCs w:val="24"/>
        </w:rPr>
        <w:t xml:space="preserve"> мероприятий, проводимых </w:t>
      </w:r>
      <w:r w:rsidR="004F4D43" w:rsidRPr="006B127B">
        <w:rPr>
          <w:sz w:val="24"/>
          <w:szCs w:val="24"/>
        </w:rPr>
        <w:br/>
      </w:r>
      <w:r w:rsidR="004116A2" w:rsidRPr="006B127B">
        <w:rPr>
          <w:sz w:val="24"/>
          <w:szCs w:val="24"/>
        </w:rPr>
        <w:t>при осуществлении общественного контроля, а также участвовать в проводимых мероприятиях;</w:t>
      </w:r>
    </w:p>
    <w:p w14:paraId="547DEFD2" w14:textId="12EA1C15" w:rsidR="00F670B4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="007F55B5" w:rsidRPr="006B127B">
        <w:rPr>
          <w:sz w:val="24"/>
          <w:szCs w:val="24"/>
        </w:rPr>
        <w:t>существлять взаимодействие с Общественной палатой, проводить совместно различные мероприятия, обсуждать о</w:t>
      </w:r>
      <w:r w:rsidR="00286868" w:rsidRPr="006B127B">
        <w:rPr>
          <w:sz w:val="24"/>
          <w:szCs w:val="24"/>
        </w:rPr>
        <w:t xml:space="preserve">бщественно </w:t>
      </w:r>
      <w:r w:rsidR="007F55B5" w:rsidRPr="006B127B">
        <w:rPr>
          <w:sz w:val="24"/>
          <w:szCs w:val="24"/>
        </w:rPr>
        <w:t>значимые вопросы;</w:t>
      </w:r>
    </w:p>
    <w:p w14:paraId="7E661F0E" w14:textId="4461F8D7" w:rsidR="00221803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21803" w:rsidRPr="006B127B">
        <w:rPr>
          <w:sz w:val="24"/>
          <w:szCs w:val="24"/>
        </w:rPr>
        <w:t xml:space="preserve">риглашать на заседания общественного совета руководителей </w:t>
      </w:r>
      <w:r w:rsidR="001D1024">
        <w:rPr>
          <w:sz w:val="24"/>
          <w:szCs w:val="24"/>
        </w:rPr>
        <w:t>исполнительных органов государственной власти Санкт-Петербурга</w:t>
      </w:r>
      <w:r w:rsidR="00221803" w:rsidRPr="006B127B">
        <w:rPr>
          <w:sz w:val="24"/>
          <w:szCs w:val="24"/>
        </w:rPr>
        <w:t>, представителей Общественной палаты, общественных объединений</w:t>
      </w:r>
      <w:r w:rsidR="000628C5" w:rsidRPr="006B127B">
        <w:rPr>
          <w:sz w:val="24"/>
          <w:szCs w:val="24"/>
        </w:rPr>
        <w:t xml:space="preserve"> и</w:t>
      </w:r>
      <w:r w:rsidR="00221803" w:rsidRPr="006B127B">
        <w:rPr>
          <w:sz w:val="24"/>
          <w:szCs w:val="24"/>
        </w:rPr>
        <w:t xml:space="preserve"> </w:t>
      </w:r>
      <w:r w:rsidR="000628C5" w:rsidRPr="006B127B">
        <w:rPr>
          <w:sz w:val="24"/>
          <w:szCs w:val="24"/>
        </w:rPr>
        <w:t>иных некоммерческих организаций</w:t>
      </w:r>
      <w:r w:rsidR="00221803" w:rsidRPr="006B127B">
        <w:rPr>
          <w:sz w:val="24"/>
          <w:szCs w:val="24"/>
        </w:rPr>
        <w:t>;</w:t>
      </w:r>
    </w:p>
    <w:p w14:paraId="2EC25F23" w14:textId="03964738" w:rsidR="00720AFB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720AFB" w:rsidRPr="006B127B">
        <w:rPr>
          <w:sz w:val="24"/>
          <w:szCs w:val="24"/>
        </w:rPr>
        <w:t>аправлять</w:t>
      </w:r>
      <w:r w:rsidR="00C60421" w:rsidRPr="006B127B">
        <w:rPr>
          <w:sz w:val="24"/>
          <w:szCs w:val="24"/>
        </w:rPr>
        <w:t xml:space="preserve"> уполномоченных</w:t>
      </w:r>
      <w:r w:rsidR="00720AFB" w:rsidRPr="006B127B">
        <w:rPr>
          <w:sz w:val="24"/>
          <w:szCs w:val="24"/>
        </w:rPr>
        <w:t xml:space="preserve"> представител</w:t>
      </w:r>
      <w:r w:rsidR="00C60421" w:rsidRPr="006B127B">
        <w:rPr>
          <w:sz w:val="24"/>
          <w:szCs w:val="24"/>
        </w:rPr>
        <w:t>ей</w:t>
      </w:r>
      <w:r w:rsidR="00720AFB" w:rsidRPr="006B127B">
        <w:rPr>
          <w:sz w:val="24"/>
          <w:szCs w:val="24"/>
        </w:rPr>
        <w:t xml:space="preserve"> общественного совета для участия </w:t>
      </w:r>
      <w:r w:rsidR="00DC0798" w:rsidRPr="006B127B">
        <w:rPr>
          <w:sz w:val="24"/>
          <w:szCs w:val="24"/>
        </w:rPr>
        <w:br/>
      </w:r>
      <w:r w:rsidR="00720AFB" w:rsidRPr="006B127B">
        <w:rPr>
          <w:sz w:val="24"/>
          <w:szCs w:val="24"/>
        </w:rPr>
        <w:t>по приглашению Общественной палаты</w:t>
      </w:r>
      <w:r w:rsidR="00123732" w:rsidRPr="006B127B">
        <w:rPr>
          <w:sz w:val="24"/>
          <w:szCs w:val="24"/>
        </w:rPr>
        <w:t xml:space="preserve">, иных </w:t>
      </w:r>
      <w:r w:rsidR="001D1024">
        <w:rPr>
          <w:sz w:val="24"/>
          <w:szCs w:val="24"/>
        </w:rPr>
        <w:t>исполнительных органов государственной власти Санкт-Петербурга</w:t>
      </w:r>
      <w:r w:rsidR="001D1024" w:rsidRPr="006B127B">
        <w:rPr>
          <w:sz w:val="24"/>
          <w:szCs w:val="24"/>
        </w:rPr>
        <w:t xml:space="preserve"> </w:t>
      </w:r>
      <w:r w:rsidR="00720AFB" w:rsidRPr="006B127B">
        <w:rPr>
          <w:sz w:val="24"/>
          <w:szCs w:val="24"/>
        </w:rPr>
        <w:t>в различных мероприятиях;</w:t>
      </w:r>
    </w:p>
    <w:p w14:paraId="71C88FB6" w14:textId="49BD1F5D" w:rsidR="00EE545C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21803" w:rsidRPr="006B127B">
        <w:rPr>
          <w:sz w:val="24"/>
          <w:szCs w:val="24"/>
        </w:rPr>
        <w:t xml:space="preserve">осещать в случаях и порядке, которые предусмотрены законодательством Российской Федерации, </w:t>
      </w:r>
      <w:r w:rsidR="001D1024">
        <w:rPr>
          <w:sz w:val="24"/>
          <w:szCs w:val="24"/>
        </w:rPr>
        <w:t>исполнительные органы государственной власти Санкт-Петербурга</w:t>
      </w:r>
      <w:r w:rsidR="00221803" w:rsidRPr="006B127B">
        <w:rPr>
          <w:sz w:val="24"/>
          <w:szCs w:val="24"/>
        </w:rPr>
        <w:t>, государственные организа</w:t>
      </w:r>
      <w:r w:rsidR="00753DE6" w:rsidRPr="006B127B">
        <w:rPr>
          <w:sz w:val="24"/>
          <w:szCs w:val="24"/>
        </w:rPr>
        <w:t>ции, иные органы и организации;</w:t>
      </w:r>
    </w:p>
    <w:p w14:paraId="363E3CB1" w14:textId="3ED7B24E" w:rsidR="00753DE6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83E1F" w:rsidRPr="006B127B">
        <w:rPr>
          <w:sz w:val="24"/>
          <w:szCs w:val="24"/>
        </w:rPr>
        <w:t xml:space="preserve">апрашивать в соответствии с законодательством Российской Федерации </w:t>
      </w:r>
      <w:r w:rsidR="00DD36F4" w:rsidRPr="006B127B">
        <w:rPr>
          <w:sz w:val="24"/>
          <w:szCs w:val="24"/>
        </w:rPr>
        <w:br/>
      </w:r>
      <w:r w:rsidR="00A83E1F" w:rsidRPr="006B127B">
        <w:rPr>
          <w:sz w:val="24"/>
          <w:szCs w:val="24"/>
        </w:rPr>
        <w:t xml:space="preserve">у органов государственной власти, органов местного самоуправления, государственных </w:t>
      </w:r>
      <w:r w:rsidR="00DD36F4" w:rsidRPr="006B127B">
        <w:rPr>
          <w:sz w:val="24"/>
          <w:szCs w:val="24"/>
        </w:rPr>
        <w:br/>
      </w:r>
      <w:r w:rsidR="00A83E1F" w:rsidRPr="006B127B">
        <w:rPr>
          <w:sz w:val="24"/>
          <w:szCs w:val="24"/>
        </w:rPr>
        <w:t xml:space="preserve">и муниципальных организаций, иных органов и организаций, осуществляющих в соответствии </w:t>
      </w:r>
      <w:r w:rsidR="00DD36F4" w:rsidRPr="006B127B">
        <w:rPr>
          <w:sz w:val="24"/>
          <w:szCs w:val="24"/>
        </w:rPr>
        <w:br/>
      </w:r>
      <w:r w:rsidR="00A83E1F" w:rsidRPr="006B127B">
        <w:rPr>
          <w:sz w:val="24"/>
          <w:szCs w:val="24"/>
        </w:rPr>
        <w:t>с федеральными законами отдельные публичные полномочия,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</w:t>
      </w:r>
      <w:r w:rsidR="00253440" w:rsidRPr="006B127B">
        <w:rPr>
          <w:sz w:val="24"/>
          <w:szCs w:val="24"/>
        </w:rPr>
        <w:t>;</w:t>
      </w:r>
    </w:p>
    <w:p w14:paraId="0CAB2AA5" w14:textId="448A27D6" w:rsidR="00012F72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3440" w:rsidRPr="006B127B">
        <w:rPr>
          <w:sz w:val="24"/>
          <w:szCs w:val="24"/>
        </w:rPr>
        <w:t xml:space="preserve">существлять выработку рекомендаций и предложений по совершенствованию деятельности </w:t>
      </w:r>
      <w:r w:rsidR="00F018F2">
        <w:rPr>
          <w:sz w:val="24"/>
          <w:szCs w:val="24"/>
        </w:rPr>
        <w:t>Комитета</w:t>
      </w:r>
      <w:r w:rsidR="00253440" w:rsidRPr="006B127B">
        <w:rPr>
          <w:sz w:val="24"/>
          <w:szCs w:val="24"/>
        </w:rPr>
        <w:t>;</w:t>
      </w:r>
    </w:p>
    <w:p w14:paraId="48C500B5" w14:textId="0C6A2F0E" w:rsidR="00332A87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32A87" w:rsidRPr="006B127B">
        <w:rPr>
          <w:sz w:val="24"/>
          <w:szCs w:val="24"/>
        </w:rPr>
        <w:t xml:space="preserve">существлять изучение, обсуждение и выработку предложений по вопросам, входящим в </w:t>
      </w:r>
      <w:r w:rsidR="00915836" w:rsidRPr="006B127B">
        <w:rPr>
          <w:sz w:val="24"/>
          <w:szCs w:val="24"/>
        </w:rPr>
        <w:t>сферу</w:t>
      </w:r>
      <w:r w:rsidR="002B4ABA" w:rsidRPr="006B127B">
        <w:rPr>
          <w:sz w:val="24"/>
          <w:szCs w:val="24"/>
        </w:rPr>
        <w:t>, в которой</w:t>
      </w:r>
      <w:r w:rsidR="00915836" w:rsidRPr="006B127B">
        <w:rPr>
          <w:sz w:val="24"/>
          <w:szCs w:val="24"/>
        </w:rPr>
        <w:t xml:space="preserve"> </w:t>
      </w:r>
      <w:r w:rsidR="00F018F2">
        <w:rPr>
          <w:sz w:val="24"/>
          <w:szCs w:val="24"/>
        </w:rPr>
        <w:t>Комитет</w:t>
      </w:r>
      <w:r w:rsidR="00915836" w:rsidRPr="006B127B">
        <w:rPr>
          <w:sz w:val="24"/>
          <w:szCs w:val="24"/>
        </w:rPr>
        <w:t xml:space="preserve"> </w:t>
      </w:r>
      <w:r w:rsidR="002B4ABA" w:rsidRPr="006B127B">
        <w:rPr>
          <w:sz w:val="24"/>
          <w:szCs w:val="24"/>
        </w:rPr>
        <w:t>проводит государственную политику;</w:t>
      </w:r>
    </w:p>
    <w:p w14:paraId="48B90834" w14:textId="3DFA9091" w:rsidR="002B0C8A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4172E" w:rsidRPr="006B127B">
        <w:rPr>
          <w:sz w:val="24"/>
          <w:szCs w:val="24"/>
        </w:rPr>
        <w:t xml:space="preserve">ринимать </w:t>
      </w:r>
      <w:r w:rsidR="002B0C8A" w:rsidRPr="006B127B">
        <w:rPr>
          <w:sz w:val="24"/>
          <w:szCs w:val="24"/>
        </w:rPr>
        <w:t>участ</w:t>
      </w:r>
      <w:r w:rsidR="00F4172E" w:rsidRPr="006B127B">
        <w:rPr>
          <w:sz w:val="24"/>
          <w:szCs w:val="24"/>
        </w:rPr>
        <w:t>и</w:t>
      </w:r>
      <w:r w:rsidR="00466481" w:rsidRPr="006B127B">
        <w:rPr>
          <w:sz w:val="24"/>
          <w:szCs w:val="24"/>
        </w:rPr>
        <w:t>е</w:t>
      </w:r>
      <w:r w:rsidR="002B0C8A" w:rsidRPr="006B127B">
        <w:rPr>
          <w:sz w:val="24"/>
          <w:szCs w:val="24"/>
        </w:rPr>
        <w:t xml:space="preserve"> в </w:t>
      </w:r>
      <w:r w:rsidR="00485859" w:rsidRPr="006B127B">
        <w:rPr>
          <w:sz w:val="24"/>
          <w:szCs w:val="24"/>
        </w:rPr>
        <w:t xml:space="preserve">деятельности </w:t>
      </w:r>
      <w:r w:rsidR="00F018F2">
        <w:rPr>
          <w:sz w:val="24"/>
          <w:szCs w:val="24"/>
        </w:rPr>
        <w:t>Комитета</w:t>
      </w:r>
      <w:r w:rsidR="00485859" w:rsidRPr="006B127B">
        <w:rPr>
          <w:sz w:val="24"/>
          <w:szCs w:val="24"/>
        </w:rPr>
        <w:t xml:space="preserve"> по реализации антикоррупционной политики в Санкт-Петербурге</w:t>
      </w:r>
      <w:r w:rsidR="002B0C8A" w:rsidRPr="006B127B">
        <w:rPr>
          <w:sz w:val="24"/>
          <w:szCs w:val="24"/>
        </w:rPr>
        <w:t xml:space="preserve">; </w:t>
      </w:r>
    </w:p>
    <w:p w14:paraId="7D7C94AB" w14:textId="62213A30" w:rsidR="002B0C8A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B0C8A" w:rsidRPr="006B127B">
        <w:rPr>
          <w:sz w:val="24"/>
          <w:szCs w:val="24"/>
        </w:rPr>
        <w:t xml:space="preserve">ринимать участие в работе аттестационных комиссий и конкурсных комиссий </w:t>
      </w:r>
      <w:r w:rsidR="00883E48" w:rsidRPr="006B127B">
        <w:rPr>
          <w:sz w:val="24"/>
          <w:szCs w:val="24"/>
        </w:rPr>
        <w:br/>
      </w:r>
      <w:r w:rsidR="00743419" w:rsidRPr="006B127B">
        <w:rPr>
          <w:sz w:val="24"/>
          <w:szCs w:val="24"/>
        </w:rPr>
        <w:t xml:space="preserve">для проведения конкурса на замещение вакантной должности государственной гражданской службы Санкт-Петербурга в </w:t>
      </w:r>
      <w:r w:rsidR="00F018F2">
        <w:rPr>
          <w:sz w:val="24"/>
          <w:szCs w:val="24"/>
        </w:rPr>
        <w:t>Комитете</w:t>
      </w:r>
      <w:r w:rsidR="002B0C8A" w:rsidRPr="006B127B">
        <w:rPr>
          <w:sz w:val="24"/>
          <w:szCs w:val="24"/>
        </w:rPr>
        <w:t xml:space="preserve">; </w:t>
      </w:r>
    </w:p>
    <w:p w14:paraId="2B68CD80" w14:textId="25079C1B" w:rsidR="00743419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B0C8A" w:rsidRPr="006B127B">
        <w:rPr>
          <w:sz w:val="24"/>
          <w:szCs w:val="24"/>
        </w:rPr>
        <w:t>ринимать участие в работе комисси</w:t>
      </w:r>
      <w:r w:rsidR="00743419" w:rsidRPr="006B127B">
        <w:rPr>
          <w:sz w:val="24"/>
          <w:szCs w:val="24"/>
        </w:rPr>
        <w:t>и</w:t>
      </w:r>
      <w:r w:rsidR="002B0C8A" w:rsidRPr="006B127B">
        <w:rPr>
          <w:sz w:val="24"/>
          <w:szCs w:val="24"/>
        </w:rPr>
        <w:t xml:space="preserve"> по соблюдению требований к служебному поведению и урегулированию конфликта интересов</w:t>
      </w:r>
      <w:r w:rsidR="00D12C8A" w:rsidRPr="006B127B">
        <w:rPr>
          <w:sz w:val="24"/>
          <w:szCs w:val="24"/>
        </w:rPr>
        <w:t xml:space="preserve"> в </w:t>
      </w:r>
      <w:r w:rsidR="00F018F2" w:rsidRPr="00F018F2">
        <w:rPr>
          <w:sz w:val="24"/>
          <w:szCs w:val="24"/>
        </w:rPr>
        <w:t>Комитете</w:t>
      </w:r>
      <w:r w:rsidR="002B0C8A" w:rsidRPr="006B127B">
        <w:rPr>
          <w:sz w:val="24"/>
          <w:szCs w:val="24"/>
        </w:rPr>
        <w:t>;</w:t>
      </w:r>
    </w:p>
    <w:p w14:paraId="069037DF" w14:textId="626D099C" w:rsidR="00CE6B2C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743419" w:rsidRPr="006B127B">
        <w:rPr>
          <w:sz w:val="24"/>
          <w:szCs w:val="24"/>
        </w:rPr>
        <w:t xml:space="preserve">аправлять информацию о деятельности общественного совета в </w:t>
      </w:r>
      <w:r w:rsidR="00F018F2">
        <w:rPr>
          <w:sz w:val="24"/>
          <w:szCs w:val="24"/>
        </w:rPr>
        <w:t>Комитет</w:t>
      </w:r>
      <w:r w:rsidR="00743419" w:rsidRPr="006B127B">
        <w:rPr>
          <w:sz w:val="24"/>
          <w:szCs w:val="24"/>
        </w:rPr>
        <w:br/>
        <w:t xml:space="preserve">для размещения на официальном сайте </w:t>
      </w:r>
      <w:r w:rsidR="00F018F2">
        <w:rPr>
          <w:sz w:val="24"/>
          <w:szCs w:val="24"/>
        </w:rPr>
        <w:t>Комитета</w:t>
      </w:r>
      <w:r w:rsidR="00743419" w:rsidRPr="006B127B">
        <w:rPr>
          <w:sz w:val="24"/>
          <w:szCs w:val="24"/>
        </w:rPr>
        <w:t xml:space="preserve"> в информационно-телекоммуникационной сети «Интернет»</w:t>
      </w:r>
      <w:r w:rsidR="00A77A86" w:rsidRPr="006B127B">
        <w:rPr>
          <w:sz w:val="24"/>
          <w:szCs w:val="24"/>
        </w:rPr>
        <w:t>;</w:t>
      </w:r>
    </w:p>
    <w:p w14:paraId="14CF1792" w14:textId="6FA258B9" w:rsidR="00A77A86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77A86" w:rsidRPr="006B127B">
        <w:rPr>
          <w:sz w:val="24"/>
          <w:szCs w:val="24"/>
        </w:rPr>
        <w:t>ользоваться иными правами, предусмотренными законодательством Российской Федерации.</w:t>
      </w:r>
    </w:p>
    <w:p w14:paraId="6B1B9D7A" w14:textId="33ECA934" w:rsidR="00720AFB" w:rsidRPr="006B127B" w:rsidRDefault="00170978" w:rsidP="00297250">
      <w:pPr>
        <w:pStyle w:val="a3"/>
        <w:numPr>
          <w:ilvl w:val="1"/>
          <w:numId w:val="14"/>
        </w:numPr>
        <w:spacing w:after="0" w:line="300" w:lineRule="auto"/>
        <w:jc w:val="both"/>
        <w:rPr>
          <w:sz w:val="24"/>
          <w:szCs w:val="24"/>
        </w:rPr>
      </w:pPr>
      <w:r w:rsidRPr="006B127B">
        <w:rPr>
          <w:sz w:val="24"/>
          <w:szCs w:val="24"/>
        </w:rPr>
        <w:t>О</w:t>
      </w:r>
      <w:r w:rsidR="00190337" w:rsidRPr="006B127B">
        <w:rPr>
          <w:sz w:val="24"/>
          <w:szCs w:val="24"/>
        </w:rPr>
        <w:t>бщественн</w:t>
      </w:r>
      <w:r w:rsidRPr="006B127B">
        <w:rPr>
          <w:sz w:val="24"/>
          <w:szCs w:val="24"/>
        </w:rPr>
        <w:t>ый</w:t>
      </w:r>
      <w:r w:rsidR="00190337" w:rsidRPr="006B127B">
        <w:rPr>
          <w:sz w:val="24"/>
          <w:szCs w:val="24"/>
        </w:rPr>
        <w:t xml:space="preserve"> совет обязан:</w:t>
      </w:r>
    </w:p>
    <w:p w14:paraId="1D754636" w14:textId="46E7738E" w:rsidR="00190337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90337" w:rsidRPr="006B127B">
        <w:rPr>
          <w:sz w:val="24"/>
          <w:szCs w:val="24"/>
        </w:rPr>
        <w:t>облюдать законодательство Российской Федерации</w:t>
      </w:r>
      <w:r w:rsidR="00170978" w:rsidRPr="006B127B">
        <w:rPr>
          <w:sz w:val="24"/>
          <w:szCs w:val="24"/>
        </w:rPr>
        <w:t xml:space="preserve"> об общественном контроле</w:t>
      </w:r>
      <w:r w:rsidR="00190337" w:rsidRPr="006B127B">
        <w:rPr>
          <w:sz w:val="24"/>
          <w:szCs w:val="24"/>
        </w:rPr>
        <w:t>;</w:t>
      </w:r>
    </w:p>
    <w:p w14:paraId="371346E1" w14:textId="34701D6B" w:rsidR="00190337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90337" w:rsidRPr="006B127B">
        <w:rPr>
          <w:sz w:val="24"/>
          <w:szCs w:val="24"/>
        </w:rPr>
        <w:t xml:space="preserve">облюдать установленные федеральными законами ограничения, связанные </w:t>
      </w:r>
      <w:r w:rsidR="00883E48" w:rsidRPr="006B127B">
        <w:rPr>
          <w:sz w:val="24"/>
          <w:szCs w:val="24"/>
        </w:rPr>
        <w:br/>
      </w:r>
      <w:r w:rsidR="00190337" w:rsidRPr="006B127B">
        <w:rPr>
          <w:sz w:val="24"/>
          <w:szCs w:val="24"/>
        </w:rPr>
        <w:t xml:space="preserve">с деятельностью </w:t>
      </w:r>
      <w:r w:rsidR="00F018F2">
        <w:rPr>
          <w:sz w:val="24"/>
          <w:szCs w:val="24"/>
        </w:rPr>
        <w:t>Комитета</w:t>
      </w:r>
      <w:r w:rsidR="00190337" w:rsidRPr="006B127B">
        <w:rPr>
          <w:sz w:val="24"/>
          <w:szCs w:val="24"/>
        </w:rPr>
        <w:t>;</w:t>
      </w:r>
    </w:p>
    <w:p w14:paraId="79930797" w14:textId="2E185DB5" w:rsidR="00190337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190337" w:rsidRPr="006B127B">
        <w:rPr>
          <w:sz w:val="24"/>
          <w:szCs w:val="24"/>
        </w:rPr>
        <w:t xml:space="preserve">е создавать препятствий законной деятельности </w:t>
      </w:r>
      <w:r w:rsidR="00F018F2">
        <w:rPr>
          <w:sz w:val="24"/>
          <w:szCs w:val="24"/>
        </w:rPr>
        <w:t>Комитета</w:t>
      </w:r>
      <w:r w:rsidR="00170978" w:rsidRPr="006B127B">
        <w:rPr>
          <w:sz w:val="24"/>
          <w:szCs w:val="24"/>
        </w:rPr>
        <w:t xml:space="preserve">, </w:t>
      </w:r>
      <w:r w:rsidR="00190337" w:rsidRPr="006B127B">
        <w:rPr>
          <w:sz w:val="24"/>
          <w:szCs w:val="24"/>
        </w:rPr>
        <w:t>государственных организа</w:t>
      </w:r>
      <w:r w:rsidR="00A355B5" w:rsidRPr="006B127B">
        <w:rPr>
          <w:sz w:val="24"/>
          <w:szCs w:val="24"/>
        </w:rPr>
        <w:t>ций, иных органов и организаций</w:t>
      </w:r>
      <w:r w:rsidR="00190337" w:rsidRPr="006B127B">
        <w:rPr>
          <w:sz w:val="24"/>
          <w:szCs w:val="24"/>
        </w:rPr>
        <w:t>;</w:t>
      </w:r>
    </w:p>
    <w:p w14:paraId="1897349A" w14:textId="129CB776" w:rsidR="00190337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90337" w:rsidRPr="006B127B">
        <w:rPr>
          <w:sz w:val="24"/>
          <w:szCs w:val="24"/>
        </w:rPr>
        <w:t>облюдать конфиденциальность полученной в ходе осуществления общественного контроля информации, если ее распространение ограничено федеральными законами;</w:t>
      </w:r>
    </w:p>
    <w:p w14:paraId="7BC9BE73" w14:textId="54BFF979" w:rsidR="00190337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="00190337" w:rsidRPr="006B127B">
        <w:rPr>
          <w:sz w:val="24"/>
          <w:szCs w:val="24"/>
        </w:rPr>
        <w:t>бнародовать информацию о своей деятельности по осуществлению общественного контроля и о результатах контроля</w:t>
      </w:r>
      <w:r w:rsidR="00D23D5D" w:rsidRPr="006B127B">
        <w:rPr>
          <w:sz w:val="24"/>
          <w:szCs w:val="24"/>
        </w:rPr>
        <w:t xml:space="preserve"> в соответствии с Федеральным законом </w:t>
      </w:r>
      <w:r w:rsidR="00D23D5D" w:rsidRPr="006B127B">
        <w:rPr>
          <w:sz w:val="24"/>
          <w:szCs w:val="24"/>
        </w:rPr>
        <w:br/>
        <w:t>«Об основах общественного контроля в Российской Федерации</w:t>
      </w:r>
      <w:r w:rsidR="005D5877" w:rsidRPr="00DC4C95">
        <w:rPr>
          <w:sz w:val="24"/>
          <w:szCs w:val="24"/>
        </w:rPr>
        <w:t>»</w:t>
      </w:r>
      <w:r w:rsidR="00D23D5D" w:rsidRPr="006B127B">
        <w:rPr>
          <w:sz w:val="24"/>
          <w:szCs w:val="24"/>
        </w:rPr>
        <w:t>;</w:t>
      </w:r>
    </w:p>
    <w:p w14:paraId="059C3F10" w14:textId="68CAD527" w:rsidR="00B53372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190337" w:rsidRPr="006B127B">
        <w:rPr>
          <w:sz w:val="24"/>
          <w:szCs w:val="24"/>
        </w:rPr>
        <w:t>ести иные обязанности, предусмотренные законодательством Российской Федерации.</w:t>
      </w:r>
    </w:p>
    <w:p w14:paraId="7E647F38" w14:textId="77777777" w:rsidR="00407D23" w:rsidRPr="006B127B" w:rsidRDefault="00407D23" w:rsidP="00297250">
      <w:pPr>
        <w:autoSpaceDE w:val="0"/>
        <w:autoSpaceDN w:val="0"/>
        <w:adjustRightInd w:val="0"/>
        <w:spacing w:after="0" w:line="300" w:lineRule="auto"/>
        <w:jc w:val="both"/>
        <w:rPr>
          <w:sz w:val="24"/>
          <w:szCs w:val="24"/>
        </w:rPr>
      </w:pPr>
    </w:p>
    <w:p w14:paraId="2B076599" w14:textId="6925DC6D" w:rsidR="0082646B" w:rsidRPr="006B127B" w:rsidRDefault="00783FEB" w:rsidP="00297250">
      <w:pPr>
        <w:pStyle w:val="a3"/>
        <w:numPr>
          <w:ilvl w:val="0"/>
          <w:numId w:val="14"/>
        </w:numPr>
        <w:tabs>
          <w:tab w:val="left" w:pos="426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6B127B">
        <w:rPr>
          <w:b/>
          <w:sz w:val="24"/>
          <w:szCs w:val="24"/>
        </w:rPr>
        <w:t>Состав и п</w:t>
      </w:r>
      <w:r w:rsidR="0082646B" w:rsidRPr="006B127B">
        <w:rPr>
          <w:b/>
          <w:sz w:val="24"/>
          <w:szCs w:val="24"/>
        </w:rPr>
        <w:t>орядок работы общественного совета</w:t>
      </w:r>
    </w:p>
    <w:p w14:paraId="55D15A4D" w14:textId="77777777" w:rsidR="0082646B" w:rsidRPr="006B127B" w:rsidRDefault="0082646B" w:rsidP="00297250">
      <w:pPr>
        <w:pStyle w:val="a3"/>
        <w:spacing w:after="0" w:line="300" w:lineRule="auto"/>
        <w:ind w:left="0" w:firstLine="720"/>
        <w:jc w:val="both"/>
        <w:rPr>
          <w:sz w:val="24"/>
          <w:szCs w:val="24"/>
        </w:rPr>
      </w:pPr>
    </w:p>
    <w:p w14:paraId="5B820CE5" w14:textId="7EF0FDC7" w:rsidR="0082646B" w:rsidRPr="006B127B" w:rsidRDefault="009D4B3A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Общественный совет</w:t>
      </w:r>
      <w:r w:rsidR="0075339E" w:rsidRPr="006B127B">
        <w:rPr>
          <w:rFonts w:eastAsia="Calibri"/>
          <w:sz w:val="24"/>
          <w:szCs w:val="24"/>
        </w:rPr>
        <w:t xml:space="preserve"> </w:t>
      </w:r>
      <w:r w:rsidRPr="006B127B">
        <w:rPr>
          <w:rFonts w:eastAsia="Calibri"/>
          <w:sz w:val="24"/>
          <w:szCs w:val="24"/>
        </w:rPr>
        <w:t xml:space="preserve">является </w:t>
      </w:r>
      <w:r w:rsidR="0075339E" w:rsidRPr="006B127B">
        <w:rPr>
          <w:rFonts w:eastAsia="Calibri"/>
          <w:sz w:val="24"/>
          <w:szCs w:val="24"/>
        </w:rPr>
        <w:t>правомочным</w:t>
      </w:r>
      <w:r w:rsidR="0082646B" w:rsidRPr="006B127B">
        <w:rPr>
          <w:rFonts w:eastAsia="Calibri"/>
          <w:sz w:val="24"/>
          <w:szCs w:val="24"/>
        </w:rPr>
        <w:t xml:space="preserve">, если </w:t>
      </w:r>
      <w:r w:rsidRPr="006B127B">
        <w:rPr>
          <w:rFonts w:eastAsia="Calibri"/>
          <w:sz w:val="24"/>
          <w:szCs w:val="24"/>
        </w:rPr>
        <w:t>в его состав вошло</w:t>
      </w:r>
      <w:r w:rsidR="00A358C1" w:rsidRPr="006B127B">
        <w:rPr>
          <w:rFonts w:eastAsia="Calibri"/>
          <w:sz w:val="24"/>
          <w:szCs w:val="24"/>
        </w:rPr>
        <w:t xml:space="preserve"> </w:t>
      </w:r>
      <w:r w:rsidRPr="006B127B">
        <w:rPr>
          <w:rFonts w:eastAsia="Calibri"/>
          <w:sz w:val="24"/>
          <w:szCs w:val="24"/>
        </w:rPr>
        <w:t>более</w:t>
      </w:r>
      <w:r w:rsidR="0082646B" w:rsidRPr="006B127B">
        <w:rPr>
          <w:rFonts w:eastAsia="Calibri"/>
          <w:sz w:val="24"/>
          <w:szCs w:val="24"/>
        </w:rPr>
        <w:t xml:space="preserve"> тр</w:t>
      </w:r>
      <w:r w:rsidRPr="006B127B">
        <w:rPr>
          <w:rFonts w:eastAsia="Calibri"/>
          <w:sz w:val="24"/>
          <w:szCs w:val="24"/>
        </w:rPr>
        <w:t>ех</w:t>
      </w:r>
      <w:r w:rsidR="0082646B" w:rsidRPr="006B127B">
        <w:rPr>
          <w:rFonts w:eastAsia="Calibri"/>
          <w:sz w:val="24"/>
          <w:szCs w:val="24"/>
        </w:rPr>
        <w:t xml:space="preserve"> четверт</w:t>
      </w:r>
      <w:r w:rsidRPr="006B127B">
        <w:rPr>
          <w:rFonts w:eastAsia="Calibri"/>
          <w:sz w:val="24"/>
          <w:szCs w:val="24"/>
        </w:rPr>
        <w:t>ых</w:t>
      </w:r>
      <w:r w:rsidR="0082646B" w:rsidRPr="006B127B">
        <w:rPr>
          <w:rFonts w:eastAsia="Calibri"/>
          <w:sz w:val="24"/>
          <w:szCs w:val="24"/>
        </w:rPr>
        <w:t xml:space="preserve"> </w:t>
      </w:r>
      <w:r w:rsidR="0075339E" w:rsidRPr="006B127B">
        <w:rPr>
          <w:rFonts w:eastAsia="Calibri"/>
          <w:sz w:val="24"/>
          <w:szCs w:val="24"/>
        </w:rPr>
        <w:t xml:space="preserve">от </w:t>
      </w:r>
      <w:r w:rsidRPr="006B127B">
        <w:rPr>
          <w:rFonts w:eastAsia="Calibri"/>
          <w:sz w:val="24"/>
          <w:szCs w:val="24"/>
        </w:rPr>
        <w:t>общего количества</w:t>
      </w:r>
      <w:r w:rsidR="0075339E" w:rsidRPr="006B127B">
        <w:rPr>
          <w:rFonts w:eastAsia="Calibri"/>
          <w:sz w:val="24"/>
          <w:szCs w:val="24"/>
        </w:rPr>
        <w:t xml:space="preserve"> </w:t>
      </w:r>
      <w:r w:rsidR="0082646B" w:rsidRPr="006B127B">
        <w:rPr>
          <w:rFonts w:eastAsia="Calibri"/>
          <w:sz w:val="24"/>
          <w:szCs w:val="24"/>
        </w:rPr>
        <w:t>членов общественного совета</w:t>
      </w:r>
      <w:r w:rsidRPr="006B127B">
        <w:rPr>
          <w:rFonts w:eastAsia="Calibri"/>
          <w:sz w:val="24"/>
          <w:szCs w:val="24"/>
        </w:rPr>
        <w:t>, установленного настоящим Положением.</w:t>
      </w:r>
    </w:p>
    <w:p w14:paraId="66693B83" w14:textId="2897EC8D" w:rsidR="000B5A41" w:rsidRPr="008D1AB1" w:rsidRDefault="000B5A41" w:rsidP="00297250">
      <w:pPr>
        <w:pStyle w:val="a3"/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8D1AB1">
        <w:rPr>
          <w:rFonts w:eastAsia="Calibri"/>
          <w:sz w:val="24"/>
          <w:szCs w:val="24"/>
        </w:rPr>
        <w:t xml:space="preserve">Общее количество членов общественного совета </w:t>
      </w:r>
      <w:r w:rsidR="00A83875" w:rsidRPr="008D1AB1">
        <w:rPr>
          <w:rFonts w:eastAsia="Calibri"/>
          <w:sz w:val="24"/>
          <w:szCs w:val="24"/>
        </w:rPr>
        <w:t xml:space="preserve">составляет </w:t>
      </w:r>
      <w:r w:rsidR="00462C03">
        <w:rPr>
          <w:rFonts w:eastAsia="Calibri"/>
          <w:sz w:val="24"/>
          <w:szCs w:val="24"/>
        </w:rPr>
        <w:t>20</w:t>
      </w:r>
      <w:r w:rsidRPr="008D1AB1">
        <w:rPr>
          <w:rFonts w:eastAsia="Calibri"/>
          <w:sz w:val="24"/>
          <w:szCs w:val="24"/>
        </w:rPr>
        <w:t xml:space="preserve"> человек.</w:t>
      </w:r>
      <w:r w:rsidR="009D4B3A" w:rsidRPr="008D1AB1">
        <w:rPr>
          <w:rFonts w:eastAsia="Calibri"/>
          <w:sz w:val="24"/>
          <w:szCs w:val="24"/>
        </w:rPr>
        <w:t xml:space="preserve"> </w:t>
      </w:r>
    </w:p>
    <w:p w14:paraId="14A42E7D" w14:textId="7216D448" w:rsidR="00A358C1" w:rsidRPr="006B127B" w:rsidRDefault="000B5A41" w:rsidP="00297250">
      <w:pPr>
        <w:pStyle w:val="a3"/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Персональный с</w:t>
      </w:r>
      <w:r w:rsidR="00A358C1" w:rsidRPr="006B127B">
        <w:rPr>
          <w:rFonts w:eastAsia="Calibri"/>
          <w:sz w:val="24"/>
          <w:szCs w:val="24"/>
        </w:rPr>
        <w:t xml:space="preserve">остав общественного совета утверждается </w:t>
      </w:r>
      <w:r w:rsidR="003175D1" w:rsidRPr="006B127B">
        <w:rPr>
          <w:rFonts w:eastAsia="Calibri"/>
          <w:sz w:val="24"/>
          <w:szCs w:val="24"/>
        </w:rPr>
        <w:t>правовым актом</w:t>
      </w:r>
      <w:r w:rsidR="00A358C1" w:rsidRPr="006B127B">
        <w:rPr>
          <w:rFonts w:eastAsia="Calibri"/>
          <w:sz w:val="24"/>
          <w:szCs w:val="24"/>
        </w:rPr>
        <w:t xml:space="preserve"> </w:t>
      </w:r>
      <w:r w:rsidR="00F018F2">
        <w:rPr>
          <w:rFonts w:eastAsia="Calibri"/>
          <w:sz w:val="24"/>
          <w:szCs w:val="24"/>
        </w:rPr>
        <w:t>Комитета</w:t>
      </w:r>
      <w:r w:rsidRPr="006B127B">
        <w:rPr>
          <w:rFonts w:eastAsia="Calibri"/>
          <w:sz w:val="24"/>
          <w:szCs w:val="24"/>
        </w:rPr>
        <w:t>.</w:t>
      </w:r>
    </w:p>
    <w:p w14:paraId="27358DA0" w14:textId="487C453C" w:rsidR="0082646B" w:rsidRPr="006B127B" w:rsidRDefault="0089005C" w:rsidP="00297250">
      <w:pPr>
        <w:pStyle w:val="a3"/>
        <w:numPr>
          <w:ilvl w:val="1"/>
          <w:numId w:val="14"/>
        </w:numPr>
        <w:spacing w:after="0" w:line="300" w:lineRule="auto"/>
        <w:ind w:left="0" w:firstLine="71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Первое заседание общественного совета, образованного в правомочном составе, должно быть проведено не позднее 30 календарных дней со дня утверждения персонального состава общественного совета</w:t>
      </w:r>
      <w:r w:rsidR="00A16CE1" w:rsidRPr="006B127B">
        <w:rPr>
          <w:rFonts w:eastAsia="Calibri"/>
          <w:sz w:val="24"/>
          <w:szCs w:val="24"/>
        </w:rPr>
        <w:t>.</w:t>
      </w:r>
      <w:r w:rsidRPr="006B127B">
        <w:rPr>
          <w:rFonts w:eastAsia="Calibri"/>
          <w:sz w:val="24"/>
          <w:szCs w:val="24"/>
        </w:rPr>
        <w:t xml:space="preserve"> </w:t>
      </w:r>
      <w:r w:rsidR="00561C6E" w:rsidRPr="006B127B">
        <w:rPr>
          <w:sz w:val="24"/>
          <w:szCs w:val="24"/>
        </w:rPr>
        <w:t>Дату</w:t>
      </w:r>
      <w:r w:rsidR="00537CCD" w:rsidRPr="006B127B">
        <w:rPr>
          <w:sz w:val="24"/>
          <w:szCs w:val="24"/>
        </w:rPr>
        <w:t xml:space="preserve">, </w:t>
      </w:r>
      <w:r w:rsidR="00561C6E" w:rsidRPr="006B127B">
        <w:rPr>
          <w:sz w:val="24"/>
          <w:szCs w:val="24"/>
        </w:rPr>
        <w:t>время</w:t>
      </w:r>
      <w:r w:rsidR="00537CCD" w:rsidRPr="006B127B">
        <w:rPr>
          <w:sz w:val="24"/>
          <w:szCs w:val="24"/>
        </w:rPr>
        <w:t xml:space="preserve"> и место</w:t>
      </w:r>
      <w:r w:rsidR="00561C6E" w:rsidRPr="006B127B">
        <w:rPr>
          <w:sz w:val="24"/>
          <w:szCs w:val="24"/>
        </w:rPr>
        <w:t xml:space="preserve"> проведения первого заседания </w:t>
      </w:r>
      <w:r w:rsidR="008E07D7" w:rsidRPr="006B127B">
        <w:rPr>
          <w:sz w:val="24"/>
          <w:szCs w:val="24"/>
        </w:rPr>
        <w:t xml:space="preserve">общественного совета </w:t>
      </w:r>
      <w:r w:rsidR="00561C6E" w:rsidRPr="006B127B">
        <w:rPr>
          <w:sz w:val="24"/>
          <w:szCs w:val="24"/>
        </w:rPr>
        <w:t xml:space="preserve">определяет </w:t>
      </w:r>
      <w:r w:rsidR="00F018F2">
        <w:rPr>
          <w:sz w:val="24"/>
          <w:szCs w:val="24"/>
        </w:rPr>
        <w:t>председатель Комитета</w:t>
      </w:r>
      <w:r w:rsidR="003175D1" w:rsidRPr="006B127B">
        <w:rPr>
          <w:sz w:val="24"/>
          <w:szCs w:val="24"/>
        </w:rPr>
        <w:t>.</w:t>
      </w:r>
    </w:p>
    <w:p w14:paraId="4C870432" w14:textId="44B040D6" w:rsidR="0082646B" w:rsidRPr="006B127B" w:rsidRDefault="0082646B" w:rsidP="00F43565">
      <w:pPr>
        <w:pStyle w:val="a3"/>
        <w:numPr>
          <w:ilvl w:val="1"/>
          <w:numId w:val="14"/>
        </w:numPr>
        <w:tabs>
          <w:tab w:val="left" w:pos="709"/>
        </w:tabs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На первом заседании из числа чле</w:t>
      </w:r>
      <w:r w:rsidR="00EF5F34" w:rsidRPr="006B127B">
        <w:rPr>
          <w:rFonts w:eastAsia="Calibri"/>
          <w:sz w:val="24"/>
          <w:szCs w:val="24"/>
        </w:rPr>
        <w:t>нов общественного совета избираю</w:t>
      </w:r>
      <w:r w:rsidRPr="006B127B">
        <w:rPr>
          <w:rFonts w:eastAsia="Calibri"/>
          <w:sz w:val="24"/>
          <w:szCs w:val="24"/>
        </w:rPr>
        <w:t xml:space="preserve">тся председатель </w:t>
      </w:r>
      <w:r w:rsidR="008E07D7" w:rsidRPr="006B127B">
        <w:rPr>
          <w:rFonts w:eastAsia="Calibri"/>
          <w:sz w:val="24"/>
          <w:szCs w:val="24"/>
        </w:rPr>
        <w:t>о</w:t>
      </w:r>
      <w:r w:rsidRPr="006B127B">
        <w:rPr>
          <w:rFonts w:eastAsia="Calibri"/>
          <w:sz w:val="24"/>
          <w:szCs w:val="24"/>
        </w:rPr>
        <w:t>бщественного со</w:t>
      </w:r>
      <w:r w:rsidR="00DB106E" w:rsidRPr="006B127B">
        <w:rPr>
          <w:rFonts w:eastAsia="Calibri"/>
          <w:sz w:val="24"/>
          <w:szCs w:val="24"/>
        </w:rPr>
        <w:t xml:space="preserve">вета, его </w:t>
      </w:r>
      <w:r w:rsidR="00485E13" w:rsidRPr="004E7C3E">
        <w:rPr>
          <w:rFonts w:eastAsia="Calibri"/>
          <w:sz w:val="24"/>
          <w:szCs w:val="24"/>
        </w:rPr>
        <w:t>заместители</w:t>
      </w:r>
      <w:r w:rsidR="00184FB2" w:rsidRPr="004E7C3E">
        <w:rPr>
          <w:rFonts w:eastAsia="Calibri"/>
          <w:sz w:val="24"/>
          <w:szCs w:val="24"/>
        </w:rPr>
        <w:t>, а также</w:t>
      </w:r>
      <w:r w:rsidR="0011059A" w:rsidRPr="004E7C3E">
        <w:rPr>
          <w:rFonts w:eastAsia="Calibri"/>
          <w:sz w:val="24"/>
          <w:szCs w:val="24"/>
        </w:rPr>
        <w:t xml:space="preserve"> </w:t>
      </w:r>
      <w:r w:rsidR="00E937BE" w:rsidRPr="004E7C3E">
        <w:rPr>
          <w:rFonts w:eastAsia="Calibri"/>
          <w:sz w:val="24"/>
          <w:szCs w:val="24"/>
        </w:rPr>
        <w:t xml:space="preserve">формируются </w:t>
      </w:r>
      <w:r w:rsidR="00C12A3D" w:rsidRPr="004E7C3E">
        <w:rPr>
          <w:rFonts w:eastAsia="Calibri"/>
          <w:sz w:val="24"/>
          <w:szCs w:val="24"/>
        </w:rPr>
        <w:t xml:space="preserve">постоянные и, при необходимости, временные </w:t>
      </w:r>
      <w:r w:rsidR="00184FB2" w:rsidRPr="004E7C3E">
        <w:rPr>
          <w:rFonts w:eastAsia="Calibri"/>
          <w:sz w:val="24"/>
          <w:szCs w:val="24"/>
        </w:rPr>
        <w:t>к</w:t>
      </w:r>
      <w:r w:rsidR="002A3CDD" w:rsidRPr="004E7C3E">
        <w:rPr>
          <w:rFonts w:eastAsia="Calibri"/>
          <w:sz w:val="24"/>
          <w:szCs w:val="24"/>
        </w:rPr>
        <w:t>омиссии</w:t>
      </w:r>
      <w:r w:rsidR="00870D7E" w:rsidRPr="004E7C3E">
        <w:rPr>
          <w:rFonts w:eastAsia="Calibri"/>
          <w:sz w:val="24"/>
          <w:szCs w:val="24"/>
        </w:rPr>
        <w:t>.</w:t>
      </w:r>
      <w:r w:rsidR="00DB106E" w:rsidRPr="004E7C3E">
        <w:rPr>
          <w:rFonts w:eastAsia="Calibri"/>
          <w:sz w:val="24"/>
          <w:szCs w:val="24"/>
        </w:rPr>
        <w:t xml:space="preserve"> Количество заместителей </w:t>
      </w:r>
      <w:r w:rsidR="00A83875" w:rsidRPr="004E7C3E">
        <w:rPr>
          <w:rFonts w:eastAsia="Calibri"/>
          <w:sz w:val="24"/>
          <w:szCs w:val="24"/>
        </w:rPr>
        <w:t xml:space="preserve">составляет </w:t>
      </w:r>
      <w:r w:rsidR="00485E13" w:rsidRPr="004E7C3E">
        <w:rPr>
          <w:rFonts w:eastAsia="Calibri"/>
          <w:sz w:val="24"/>
          <w:szCs w:val="24"/>
        </w:rPr>
        <w:t>два</w:t>
      </w:r>
      <w:r w:rsidR="00A83875" w:rsidRPr="004E7C3E">
        <w:rPr>
          <w:rFonts w:eastAsia="Calibri"/>
          <w:sz w:val="24"/>
          <w:szCs w:val="24"/>
        </w:rPr>
        <w:t xml:space="preserve"> человек</w:t>
      </w:r>
      <w:r w:rsidR="00540BEE" w:rsidRPr="004E7C3E">
        <w:rPr>
          <w:rFonts w:eastAsia="Calibri"/>
          <w:sz w:val="24"/>
          <w:szCs w:val="24"/>
        </w:rPr>
        <w:t>а</w:t>
      </w:r>
      <w:r w:rsidR="00A83875" w:rsidRPr="004E7C3E">
        <w:rPr>
          <w:rFonts w:eastAsia="Calibri"/>
          <w:sz w:val="24"/>
          <w:szCs w:val="24"/>
        </w:rPr>
        <w:t>.</w:t>
      </w:r>
      <w:r w:rsidR="00A83875" w:rsidRPr="006B127B">
        <w:rPr>
          <w:rFonts w:eastAsia="Calibri"/>
          <w:sz w:val="24"/>
          <w:szCs w:val="24"/>
        </w:rPr>
        <w:t xml:space="preserve"> </w:t>
      </w:r>
      <w:r w:rsidR="00A83875">
        <w:rPr>
          <w:rFonts w:eastAsia="Calibri"/>
          <w:sz w:val="24"/>
          <w:szCs w:val="24"/>
        </w:rPr>
        <w:t>К</w:t>
      </w:r>
      <w:r w:rsidR="002A3CDD" w:rsidRPr="006B127B">
        <w:rPr>
          <w:rFonts w:eastAsia="Calibri"/>
          <w:sz w:val="24"/>
          <w:szCs w:val="24"/>
        </w:rPr>
        <w:t>оличество и наименования комиссий согласовываются с Общественной палатой.</w:t>
      </w:r>
    </w:p>
    <w:p w14:paraId="72B8E088" w14:textId="24A3E113" w:rsidR="0059149F" w:rsidRPr="006B127B" w:rsidRDefault="0059149F" w:rsidP="00F43565">
      <w:pPr>
        <w:pStyle w:val="a3"/>
        <w:numPr>
          <w:ilvl w:val="1"/>
          <w:numId w:val="14"/>
        </w:numPr>
        <w:tabs>
          <w:tab w:val="left" w:pos="709"/>
          <w:tab w:val="left" w:pos="1276"/>
        </w:tabs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В качестве кандидатов на должност</w:t>
      </w:r>
      <w:r w:rsidR="000809BC" w:rsidRPr="006B127B">
        <w:rPr>
          <w:rFonts w:eastAsia="Calibri"/>
          <w:sz w:val="24"/>
          <w:szCs w:val="24"/>
        </w:rPr>
        <w:t>и</w:t>
      </w:r>
      <w:r w:rsidRPr="006B127B">
        <w:rPr>
          <w:rFonts w:eastAsia="Calibri"/>
          <w:sz w:val="24"/>
          <w:szCs w:val="24"/>
        </w:rPr>
        <w:t xml:space="preserve"> председателя </w:t>
      </w:r>
      <w:r w:rsidR="00F43565" w:rsidRPr="00F43565">
        <w:rPr>
          <w:rFonts w:eastAsia="Calibri"/>
          <w:sz w:val="24"/>
          <w:szCs w:val="24"/>
        </w:rPr>
        <w:t xml:space="preserve">общественного совета </w:t>
      </w:r>
      <w:r w:rsidR="00F43565">
        <w:rPr>
          <w:rFonts w:eastAsia="Calibri"/>
          <w:sz w:val="24"/>
          <w:szCs w:val="24"/>
        </w:rPr>
        <w:br/>
      </w:r>
      <w:r w:rsidRPr="006B127B">
        <w:rPr>
          <w:rFonts w:eastAsia="Calibri"/>
          <w:sz w:val="24"/>
          <w:szCs w:val="24"/>
        </w:rPr>
        <w:t>и заместител</w:t>
      </w:r>
      <w:r w:rsidR="00B1246E" w:rsidRPr="006B127B">
        <w:rPr>
          <w:rFonts w:eastAsia="Calibri"/>
          <w:sz w:val="24"/>
          <w:szCs w:val="24"/>
        </w:rPr>
        <w:t>я</w:t>
      </w:r>
      <w:r w:rsidR="00340183" w:rsidRPr="006B127B">
        <w:rPr>
          <w:rFonts w:eastAsia="Calibri"/>
          <w:sz w:val="24"/>
          <w:szCs w:val="24"/>
        </w:rPr>
        <w:t xml:space="preserve"> </w:t>
      </w:r>
      <w:r w:rsidRPr="006B127B">
        <w:rPr>
          <w:rFonts w:eastAsia="Calibri"/>
          <w:sz w:val="24"/>
          <w:szCs w:val="24"/>
        </w:rPr>
        <w:t xml:space="preserve">председателя общественного совета могут быть выдвинуты лица, имеющие значительный опыт работы </w:t>
      </w:r>
      <w:r w:rsidR="006F2703" w:rsidRPr="006B127B">
        <w:rPr>
          <w:rFonts w:eastAsia="Calibri"/>
          <w:sz w:val="24"/>
          <w:szCs w:val="24"/>
        </w:rPr>
        <w:t xml:space="preserve">в сфере деятельности, в которой </w:t>
      </w:r>
      <w:r w:rsidR="00F018F2">
        <w:rPr>
          <w:rFonts w:eastAsia="Calibri"/>
          <w:sz w:val="24"/>
          <w:szCs w:val="24"/>
        </w:rPr>
        <w:t>Комитет</w:t>
      </w:r>
      <w:r w:rsidR="006F2703" w:rsidRPr="006B127B">
        <w:rPr>
          <w:rFonts w:eastAsia="Calibri"/>
          <w:sz w:val="24"/>
          <w:szCs w:val="24"/>
        </w:rPr>
        <w:t xml:space="preserve"> проводит государственную политику</w:t>
      </w:r>
      <w:r w:rsidRPr="006B127B">
        <w:rPr>
          <w:rFonts w:eastAsia="Calibri"/>
          <w:sz w:val="24"/>
          <w:szCs w:val="24"/>
        </w:rPr>
        <w:t>.</w:t>
      </w:r>
    </w:p>
    <w:p w14:paraId="398AB09A" w14:textId="11ECB69F" w:rsidR="00F425F7" w:rsidRPr="006B127B" w:rsidRDefault="00335DD3" w:rsidP="00F43565">
      <w:pPr>
        <w:pStyle w:val="a3"/>
        <w:numPr>
          <w:ilvl w:val="1"/>
          <w:numId w:val="14"/>
        </w:numPr>
        <w:tabs>
          <w:tab w:val="left" w:pos="709"/>
        </w:tabs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Правовым актом</w:t>
      </w:r>
      <w:r w:rsidR="00F425F7" w:rsidRPr="006B127B">
        <w:rPr>
          <w:rFonts w:eastAsia="Calibri"/>
          <w:sz w:val="24"/>
          <w:szCs w:val="24"/>
        </w:rPr>
        <w:t xml:space="preserve"> </w:t>
      </w:r>
      <w:r w:rsidR="00F018F2">
        <w:rPr>
          <w:rFonts w:eastAsia="Calibri"/>
          <w:sz w:val="24"/>
          <w:szCs w:val="24"/>
        </w:rPr>
        <w:t>Комитета</w:t>
      </w:r>
      <w:r w:rsidR="00F425F7" w:rsidRPr="006B127B">
        <w:rPr>
          <w:rFonts w:eastAsia="Calibri"/>
          <w:sz w:val="24"/>
          <w:szCs w:val="24"/>
        </w:rPr>
        <w:t xml:space="preserve"> для обеспечения деятельности общественного совета назначается</w:t>
      </w:r>
      <w:r w:rsidR="009028D8" w:rsidRPr="006B127B">
        <w:rPr>
          <w:rFonts w:eastAsia="Calibri"/>
          <w:sz w:val="24"/>
          <w:szCs w:val="24"/>
        </w:rPr>
        <w:t xml:space="preserve"> </w:t>
      </w:r>
      <w:r w:rsidR="00F425F7" w:rsidRPr="006B127B">
        <w:rPr>
          <w:rFonts w:eastAsia="Calibri"/>
          <w:sz w:val="24"/>
          <w:szCs w:val="24"/>
        </w:rPr>
        <w:t>секретарь общественного совета из числа</w:t>
      </w:r>
      <w:r w:rsidR="00EA459D" w:rsidRPr="006B127B">
        <w:rPr>
          <w:sz w:val="24"/>
          <w:szCs w:val="24"/>
        </w:rPr>
        <w:t xml:space="preserve"> </w:t>
      </w:r>
      <w:r w:rsidR="00EA459D" w:rsidRPr="006B127B">
        <w:rPr>
          <w:rFonts w:eastAsia="Calibri"/>
          <w:sz w:val="24"/>
          <w:szCs w:val="24"/>
        </w:rPr>
        <w:t xml:space="preserve">лиц, замещающих должность государственной гражданской службы Санкт-Петербурга в </w:t>
      </w:r>
      <w:r w:rsidR="00F018F2">
        <w:rPr>
          <w:rFonts w:eastAsia="Calibri"/>
          <w:sz w:val="24"/>
          <w:szCs w:val="24"/>
        </w:rPr>
        <w:t>Комитете</w:t>
      </w:r>
      <w:r w:rsidR="009028D8" w:rsidRPr="006B127B">
        <w:rPr>
          <w:rFonts w:eastAsia="Calibri"/>
          <w:sz w:val="24"/>
          <w:szCs w:val="24"/>
        </w:rPr>
        <w:t xml:space="preserve">. </w:t>
      </w:r>
      <w:r w:rsidR="008B0D74" w:rsidRPr="006B127B">
        <w:rPr>
          <w:rFonts w:eastAsia="Calibri"/>
          <w:sz w:val="24"/>
          <w:szCs w:val="24"/>
        </w:rPr>
        <w:t>С</w:t>
      </w:r>
      <w:r w:rsidR="00F425F7" w:rsidRPr="006B127B">
        <w:rPr>
          <w:rFonts w:eastAsia="Calibri"/>
          <w:sz w:val="24"/>
          <w:szCs w:val="24"/>
        </w:rPr>
        <w:t>екретарь общественного совета</w:t>
      </w:r>
      <w:r w:rsidR="00987AC6" w:rsidRPr="006B127B">
        <w:rPr>
          <w:rFonts w:eastAsia="Calibri"/>
          <w:sz w:val="24"/>
          <w:szCs w:val="24"/>
        </w:rPr>
        <w:t xml:space="preserve"> не входит в состав общественного совета и</w:t>
      </w:r>
      <w:r w:rsidR="00F425F7" w:rsidRPr="006B127B">
        <w:rPr>
          <w:rFonts w:eastAsia="Calibri"/>
          <w:sz w:val="24"/>
          <w:szCs w:val="24"/>
        </w:rPr>
        <w:t xml:space="preserve"> не является </w:t>
      </w:r>
      <w:r w:rsidR="00987AC6" w:rsidRPr="006B127B">
        <w:rPr>
          <w:rFonts w:eastAsia="Calibri"/>
          <w:sz w:val="24"/>
          <w:szCs w:val="24"/>
        </w:rPr>
        <w:t>его членом</w:t>
      </w:r>
      <w:r w:rsidR="00F425F7" w:rsidRPr="006B127B">
        <w:rPr>
          <w:rFonts w:eastAsia="Calibri"/>
          <w:sz w:val="24"/>
          <w:szCs w:val="24"/>
        </w:rPr>
        <w:t>.</w:t>
      </w:r>
    </w:p>
    <w:p w14:paraId="18A5CCB4" w14:textId="04E84C74" w:rsidR="0082646B" w:rsidRPr="006B127B" w:rsidRDefault="00F51A53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Общественный совет осуществляет свою деятельность в соответствии с планом работы </w:t>
      </w:r>
      <w:r w:rsidR="00912366" w:rsidRPr="006B127B">
        <w:rPr>
          <w:rFonts w:eastAsia="Calibri"/>
          <w:sz w:val="24"/>
          <w:szCs w:val="24"/>
        </w:rPr>
        <w:t xml:space="preserve">общественного совета </w:t>
      </w:r>
      <w:r w:rsidRPr="006B127B">
        <w:rPr>
          <w:rFonts w:eastAsia="Calibri"/>
          <w:sz w:val="24"/>
          <w:szCs w:val="24"/>
        </w:rPr>
        <w:t xml:space="preserve">на год, согласованным с </w:t>
      </w:r>
      <w:r w:rsidR="00F018F2">
        <w:rPr>
          <w:rFonts w:eastAsia="Calibri"/>
          <w:sz w:val="24"/>
          <w:szCs w:val="24"/>
        </w:rPr>
        <w:t>председателем Комитета</w:t>
      </w:r>
      <w:r w:rsidR="004018E9" w:rsidRPr="006B127B">
        <w:rPr>
          <w:rFonts w:eastAsia="Calibri"/>
          <w:sz w:val="24"/>
          <w:szCs w:val="24"/>
        </w:rPr>
        <w:t xml:space="preserve"> </w:t>
      </w:r>
      <w:r w:rsidR="00766327">
        <w:rPr>
          <w:rFonts w:eastAsia="Calibri"/>
          <w:sz w:val="24"/>
          <w:szCs w:val="24"/>
        </w:rPr>
        <w:br/>
      </w:r>
      <w:r w:rsidR="00543326" w:rsidRPr="006B127B">
        <w:rPr>
          <w:rFonts w:eastAsia="Calibri"/>
          <w:sz w:val="24"/>
          <w:szCs w:val="24"/>
        </w:rPr>
        <w:t>(далее – план работы)</w:t>
      </w:r>
      <w:r w:rsidR="007C44C4" w:rsidRPr="006B127B">
        <w:rPr>
          <w:rFonts w:eastAsia="Calibri"/>
          <w:sz w:val="24"/>
          <w:szCs w:val="24"/>
        </w:rPr>
        <w:t>.</w:t>
      </w:r>
      <w:r w:rsidR="00543326" w:rsidRPr="006B127B">
        <w:rPr>
          <w:rFonts w:eastAsia="Calibri"/>
          <w:sz w:val="24"/>
          <w:szCs w:val="24"/>
        </w:rPr>
        <w:t xml:space="preserve"> План работы </w:t>
      </w:r>
      <w:r w:rsidRPr="006B127B">
        <w:rPr>
          <w:rFonts w:eastAsia="Calibri"/>
          <w:sz w:val="24"/>
          <w:szCs w:val="24"/>
        </w:rPr>
        <w:t>определя</w:t>
      </w:r>
      <w:r w:rsidR="00E56699" w:rsidRPr="006B127B">
        <w:rPr>
          <w:rFonts w:eastAsia="Calibri"/>
          <w:sz w:val="24"/>
          <w:szCs w:val="24"/>
        </w:rPr>
        <w:t>ет</w:t>
      </w:r>
      <w:r w:rsidRPr="006B127B">
        <w:rPr>
          <w:rFonts w:eastAsia="Calibri"/>
          <w:sz w:val="24"/>
          <w:szCs w:val="24"/>
        </w:rPr>
        <w:t xml:space="preserve"> перечень вопросов, рассмотрение которых </w:t>
      </w:r>
      <w:r w:rsidR="00766327">
        <w:rPr>
          <w:rFonts w:eastAsia="Calibri"/>
          <w:sz w:val="24"/>
          <w:szCs w:val="24"/>
        </w:rPr>
        <w:br/>
      </w:r>
      <w:r w:rsidRPr="006B127B">
        <w:rPr>
          <w:rFonts w:eastAsia="Calibri"/>
          <w:sz w:val="24"/>
          <w:szCs w:val="24"/>
        </w:rPr>
        <w:t>на заседаниях общественного совета является обязатель</w:t>
      </w:r>
      <w:r w:rsidR="00E56699" w:rsidRPr="006B127B">
        <w:rPr>
          <w:rFonts w:eastAsia="Calibri"/>
          <w:sz w:val="24"/>
          <w:szCs w:val="24"/>
        </w:rPr>
        <w:t>ным, а также подлежит опубликованию</w:t>
      </w:r>
      <w:r w:rsidR="0082646B" w:rsidRPr="006B127B">
        <w:rPr>
          <w:rFonts w:eastAsia="Calibri"/>
          <w:sz w:val="24"/>
          <w:szCs w:val="24"/>
        </w:rPr>
        <w:t xml:space="preserve"> </w:t>
      </w:r>
      <w:r w:rsidR="00912366" w:rsidRPr="006B127B">
        <w:rPr>
          <w:rFonts w:eastAsia="Calibri"/>
          <w:sz w:val="24"/>
          <w:szCs w:val="24"/>
        </w:rPr>
        <w:br/>
      </w:r>
      <w:r w:rsidR="0082646B" w:rsidRPr="006B127B">
        <w:rPr>
          <w:rFonts w:eastAsia="Calibri"/>
          <w:sz w:val="24"/>
          <w:szCs w:val="24"/>
        </w:rPr>
        <w:t>на официальн</w:t>
      </w:r>
      <w:r w:rsidR="005300E8" w:rsidRPr="006B127B">
        <w:rPr>
          <w:rFonts w:eastAsia="Calibri"/>
          <w:sz w:val="24"/>
          <w:szCs w:val="24"/>
        </w:rPr>
        <w:t>ом</w:t>
      </w:r>
      <w:r w:rsidR="0082646B" w:rsidRPr="006B127B">
        <w:rPr>
          <w:rFonts w:eastAsia="Calibri"/>
          <w:sz w:val="24"/>
          <w:szCs w:val="24"/>
        </w:rPr>
        <w:t xml:space="preserve"> сайт</w:t>
      </w:r>
      <w:r w:rsidR="005300E8" w:rsidRPr="006B127B">
        <w:rPr>
          <w:rFonts w:eastAsia="Calibri"/>
          <w:sz w:val="24"/>
          <w:szCs w:val="24"/>
        </w:rPr>
        <w:t>е</w:t>
      </w:r>
      <w:r w:rsidR="000F3E08" w:rsidRPr="006B127B">
        <w:rPr>
          <w:rFonts w:eastAsia="Calibri"/>
          <w:sz w:val="24"/>
          <w:szCs w:val="24"/>
        </w:rPr>
        <w:t xml:space="preserve"> </w:t>
      </w:r>
      <w:r w:rsidR="00F018F2">
        <w:rPr>
          <w:rFonts w:eastAsia="Calibri"/>
          <w:sz w:val="24"/>
          <w:szCs w:val="24"/>
        </w:rPr>
        <w:t>Комитета</w:t>
      </w:r>
      <w:r w:rsidR="00C7503A" w:rsidRPr="006B127B">
        <w:rPr>
          <w:rFonts w:eastAsia="Calibri"/>
          <w:sz w:val="24"/>
          <w:szCs w:val="24"/>
        </w:rPr>
        <w:t xml:space="preserve"> </w:t>
      </w:r>
      <w:r w:rsidR="0082646B" w:rsidRPr="006B127B">
        <w:rPr>
          <w:rFonts w:eastAsia="Calibri"/>
          <w:sz w:val="24"/>
          <w:szCs w:val="24"/>
        </w:rPr>
        <w:t xml:space="preserve">в информационно-телекоммуникационной сети </w:t>
      </w:r>
      <w:r w:rsidR="00314236" w:rsidRPr="006B127B">
        <w:rPr>
          <w:rFonts w:eastAsia="Calibri"/>
          <w:sz w:val="24"/>
          <w:szCs w:val="24"/>
        </w:rPr>
        <w:t>«</w:t>
      </w:r>
      <w:r w:rsidR="0082646B" w:rsidRPr="006B127B">
        <w:rPr>
          <w:rFonts w:eastAsia="Calibri"/>
          <w:sz w:val="24"/>
          <w:szCs w:val="24"/>
        </w:rPr>
        <w:t>Интернет</w:t>
      </w:r>
      <w:r w:rsidR="00314236" w:rsidRPr="006B127B">
        <w:rPr>
          <w:rFonts w:eastAsia="Calibri"/>
          <w:sz w:val="24"/>
          <w:szCs w:val="24"/>
        </w:rPr>
        <w:t>»</w:t>
      </w:r>
      <w:r w:rsidR="000F3E08" w:rsidRPr="006B127B">
        <w:rPr>
          <w:rFonts w:eastAsia="Calibri"/>
          <w:sz w:val="24"/>
          <w:szCs w:val="24"/>
        </w:rPr>
        <w:t>.</w:t>
      </w:r>
    </w:p>
    <w:p w14:paraId="481224E0" w14:textId="18C2A2AE" w:rsidR="00912366" w:rsidRPr="006B127B" w:rsidRDefault="00912366" w:rsidP="00297250">
      <w:pPr>
        <w:pStyle w:val="a3"/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Порядок разработки плана работы, а также его согласования с </w:t>
      </w:r>
      <w:r w:rsidR="00F018F2">
        <w:rPr>
          <w:rFonts w:eastAsia="Calibri"/>
          <w:sz w:val="24"/>
          <w:szCs w:val="24"/>
        </w:rPr>
        <w:t>председателем Комитета</w:t>
      </w:r>
      <w:r w:rsidR="00F018F2" w:rsidRPr="006B127B">
        <w:rPr>
          <w:rFonts w:eastAsia="Calibri"/>
          <w:sz w:val="24"/>
          <w:szCs w:val="24"/>
        </w:rPr>
        <w:t xml:space="preserve"> </w:t>
      </w:r>
      <w:r w:rsidRPr="006B127B">
        <w:rPr>
          <w:rFonts w:eastAsia="Calibri"/>
          <w:sz w:val="24"/>
          <w:szCs w:val="24"/>
        </w:rPr>
        <w:t>определяется общественным советом.</w:t>
      </w:r>
    </w:p>
    <w:p w14:paraId="2BAAD72E" w14:textId="30F6A6FB" w:rsidR="000F3E08" w:rsidRPr="006B127B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 Основной формой деятельности общественного совета являются</w:t>
      </w:r>
      <w:r w:rsidR="000F3E08" w:rsidRPr="006B127B">
        <w:rPr>
          <w:rFonts w:eastAsia="Calibri"/>
          <w:sz w:val="24"/>
          <w:szCs w:val="24"/>
        </w:rPr>
        <w:t xml:space="preserve"> очные</w:t>
      </w:r>
      <w:r w:rsidRPr="006B127B">
        <w:rPr>
          <w:rFonts w:eastAsia="Calibri"/>
          <w:sz w:val="24"/>
          <w:szCs w:val="24"/>
        </w:rPr>
        <w:t xml:space="preserve"> заседания</w:t>
      </w:r>
      <w:r w:rsidR="00561C6E" w:rsidRPr="006B127B">
        <w:rPr>
          <w:rFonts w:eastAsia="Calibri"/>
          <w:sz w:val="24"/>
          <w:szCs w:val="24"/>
        </w:rPr>
        <w:t xml:space="preserve"> общественного совета, </w:t>
      </w:r>
      <w:r w:rsidR="006C2A01" w:rsidRPr="006B127B">
        <w:rPr>
          <w:rFonts w:eastAsia="Calibri"/>
          <w:sz w:val="24"/>
          <w:szCs w:val="24"/>
        </w:rPr>
        <w:t xml:space="preserve">его </w:t>
      </w:r>
      <w:r w:rsidR="00561C6E" w:rsidRPr="006B127B">
        <w:rPr>
          <w:rFonts w:eastAsia="Calibri"/>
          <w:sz w:val="24"/>
          <w:szCs w:val="24"/>
        </w:rPr>
        <w:t xml:space="preserve">рабочих групп, постоянных </w:t>
      </w:r>
      <w:r w:rsidR="000F3E08" w:rsidRPr="006B127B">
        <w:rPr>
          <w:rFonts w:eastAsia="Calibri"/>
          <w:sz w:val="24"/>
          <w:szCs w:val="24"/>
        </w:rPr>
        <w:t xml:space="preserve">и временных </w:t>
      </w:r>
      <w:r w:rsidR="00561C6E" w:rsidRPr="006B127B">
        <w:rPr>
          <w:rFonts w:eastAsia="Calibri"/>
          <w:sz w:val="24"/>
          <w:szCs w:val="24"/>
        </w:rPr>
        <w:t>комиссий</w:t>
      </w:r>
      <w:r w:rsidRPr="006B127B">
        <w:rPr>
          <w:rFonts w:eastAsia="Calibri"/>
          <w:sz w:val="24"/>
          <w:szCs w:val="24"/>
        </w:rPr>
        <w:t xml:space="preserve">. </w:t>
      </w:r>
      <w:r w:rsidR="000F3E08" w:rsidRPr="006B127B">
        <w:rPr>
          <w:rFonts w:eastAsia="Calibri"/>
          <w:sz w:val="24"/>
          <w:szCs w:val="24"/>
        </w:rPr>
        <w:t xml:space="preserve">Члены общественного совета могут участвовать в заседаниях посредством </w:t>
      </w:r>
      <w:r w:rsidR="00B6492A" w:rsidRPr="006B127B">
        <w:rPr>
          <w:rFonts w:eastAsia="Calibri"/>
          <w:sz w:val="24"/>
          <w:szCs w:val="24"/>
        </w:rPr>
        <w:t>видеоконференцсвязи</w:t>
      </w:r>
      <w:r w:rsidR="000F3E08" w:rsidRPr="006B127B">
        <w:rPr>
          <w:rFonts w:eastAsia="Calibri"/>
          <w:sz w:val="24"/>
          <w:szCs w:val="24"/>
        </w:rPr>
        <w:t xml:space="preserve">. Очные заседания общественного совета считаются правомочными при присутствии </w:t>
      </w:r>
      <w:r w:rsidR="00477EB5" w:rsidRPr="006B127B">
        <w:rPr>
          <w:rFonts w:eastAsia="Calibri"/>
          <w:sz w:val="24"/>
          <w:szCs w:val="24"/>
        </w:rPr>
        <w:br/>
      </w:r>
      <w:r w:rsidR="000F3E08" w:rsidRPr="006B127B">
        <w:rPr>
          <w:rFonts w:eastAsia="Calibri"/>
          <w:sz w:val="24"/>
          <w:szCs w:val="24"/>
        </w:rPr>
        <w:t xml:space="preserve">на них не менее половины </w:t>
      </w:r>
      <w:r w:rsidR="006A4D2F" w:rsidRPr="006B127B">
        <w:rPr>
          <w:rFonts w:eastAsia="Calibri"/>
          <w:sz w:val="24"/>
          <w:szCs w:val="24"/>
        </w:rPr>
        <w:t>его состава</w:t>
      </w:r>
      <w:r w:rsidR="000F3E08" w:rsidRPr="006B127B">
        <w:rPr>
          <w:rFonts w:eastAsia="Calibri"/>
          <w:sz w:val="24"/>
          <w:szCs w:val="24"/>
        </w:rPr>
        <w:t xml:space="preserve"> л</w:t>
      </w:r>
      <w:r w:rsidR="00C30089" w:rsidRPr="006B127B">
        <w:rPr>
          <w:rFonts w:eastAsia="Calibri"/>
          <w:sz w:val="24"/>
          <w:szCs w:val="24"/>
        </w:rPr>
        <w:t>ично</w:t>
      </w:r>
      <w:r w:rsidR="000F3E08" w:rsidRPr="006B127B">
        <w:rPr>
          <w:rFonts w:eastAsia="Calibri"/>
          <w:sz w:val="24"/>
          <w:szCs w:val="24"/>
        </w:rPr>
        <w:t xml:space="preserve"> </w:t>
      </w:r>
      <w:r w:rsidR="006A4D2F" w:rsidRPr="006B127B">
        <w:rPr>
          <w:rFonts w:eastAsia="Calibri"/>
          <w:sz w:val="24"/>
          <w:szCs w:val="24"/>
        </w:rPr>
        <w:t xml:space="preserve">либо </w:t>
      </w:r>
      <w:r w:rsidR="000F3E08" w:rsidRPr="006B127B">
        <w:rPr>
          <w:rFonts w:eastAsia="Calibri"/>
          <w:sz w:val="24"/>
          <w:szCs w:val="24"/>
        </w:rPr>
        <w:t xml:space="preserve">посредством </w:t>
      </w:r>
      <w:r w:rsidR="00477EB5" w:rsidRPr="006B127B">
        <w:rPr>
          <w:rFonts w:eastAsia="Calibri"/>
          <w:sz w:val="24"/>
          <w:szCs w:val="24"/>
        </w:rPr>
        <w:t>видеоконференцсвязи</w:t>
      </w:r>
      <w:r w:rsidR="000F3E08" w:rsidRPr="006B127B">
        <w:rPr>
          <w:rFonts w:eastAsia="Calibri"/>
          <w:sz w:val="24"/>
          <w:szCs w:val="24"/>
        </w:rPr>
        <w:t xml:space="preserve">. </w:t>
      </w:r>
    </w:p>
    <w:p w14:paraId="540DC59E" w14:textId="77777777" w:rsidR="0082646B" w:rsidRPr="006B127B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Заседания общественного совета проводятся не реже одного раза в три месяца.</w:t>
      </w:r>
    </w:p>
    <w:p w14:paraId="2F632A4C" w14:textId="484D6764" w:rsidR="0069010D" w:rsidRPr="006B127B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lastRenderedPageBreak/>
        <w:t xml:space="preserve">Решения общественного совета по вопросам, рассматриваемым на его заседаниях, принимаются открытым голосованием простым большинством голосов </w:t>
      </w:r>
      <w:r w:rsidR="008760A3" w:rsidRPr="006B127B">
        <w:rPr>
          <w:rFonts w:eastAsia="Calibri"/>
          <w:sz w:val="24"/>
          <w:szCs w:val="24"/>
        </w:rPr>
        <w:t xml:space="preserve">от числа </w:t>
      </w:r>
      <w:r w:rsidRPr="006B127B">
        <w:rPr>
          <w:rFonts w:eastAsia="Calibri"/>
          <w:sz w:val="24"/>
          <w:szCs w:val="24"/>
        </w:rPr>
        <w:t>присутствующих</w:t>
      </w:r>
      <w:r w:rsidR="00F076AA" w:rsidRPr="006B127B">
        <w:rPr>
          <w:rFonts w:eastAsia="Calibri"/>
          <w:sz w:val="24"/>
          <w:szCs w:val="24"/>
        </w:rPr>
        <w:t xml:space="preserve"> членов общественного совета</w:t>
      </w:r>
      <w:r w:rsidRPr="006B127B">
        <w:rPr>
          <w:rFonts w:eastAsia="Calibri"/>
          <w:sz w:val="24"/>
          <w:szCs w:val="24"/>
        </w:rPr>
        <w:t xml:space="preserve">. </w:t>
      </w:r>
      <w:r w:rsidR="0069010D" w:rsidRPr="006B127B">
        <w:rPr>
          <w:rFonts w:eastAsia="Calibri"/>
          <w:sz w:val="24"/>
          <w:szCs w:val="24"/>
        </w:rPr>
        <w:t xml:space="preserve">При равенстве голосов членов общественного совета голос председателя </w:t>
      </w:r>
      <w:bookmarkStart w:id="1" w:name="_Hlk188534678"/>
      <w:r w:rsidR="000809BC" w:rsidRPr="006B127B">
        <w:rPr>
          <w:rFonts w:eastAsia="Calibri"/>
          <w:sz w:val="24"/>
          <w:szCs w:val="24"/>
        </w:rPr>
        <w:t xml:space="preserve">общественного совета </w:t>
      </w:r>
      <w:bookmarkEnd w:id="1"/>
      <w:r w:rsidR="00172376" w:rsidRPr="006B127B">
        <w:rPr>
          <w:rFonts w:eastAsia="Calibri"/>
          <w:sz w:val="24"/>
          <w:szCs w:val="24"/>
        </w:rPr>
        <w:t>(в случае отсутствия председателя</w:t>
      </w:r>
      <w:r w:rsidR="000809BC" w:rsidRPr="006B127B">
        <w:rPr>
          <w:rFonts w:eastAsia="Calibri"/>
          <w:sz w:val="24"/>
          <w:szCs w:val="24"/>
        </w:rPr>
        <w:t xml:space="preserve"> общественного совета – председательствующего на заседании </w:t>
      </w:r>
      <w:r w:rsidR="00172376" w:rsidRPr="006B127B">
        <w:rPr>
          <w:rFonts w:eastAsia="Calibri"/>
          <w:sz w:val="24"/>
          <w:szCs w:val="24"/>
        </w:rPr>
        <w:t>заместителя председателя</w:t>
      </w:r>
      <w:r w:rsidR="000809BC" w:rsidRPr="006B127B">
        <w:rPr>
          <w:sz w:val="24"/>
          <w:szCs w:val="24"/>
        </w:rPr>
        <w:t xml:space="preserve"> </w:t>
      </w:r>
      <w:r w:rsidR="000809BC" w:rsidRPr="006B127B">
        <w:rPr>
          <w:rFonts w:eastAsia="Calibri"/>
          <w:sz w:val="24"/>
          <w:szCs w:val="24"/>
        </w:rPr>
        <w:t>общественного совета</w:t>
      </w:r>
      <w:r w:rsidR="00172376" w:rsidRPr="006B127B">
        <w:rPr>
          <w:rFonts w:eastAsia="Calibri"/>
          <w:sz w:val="24"/>
          <w:szCs w:val="24"/>
        </w:rPr>
        <w:t xml:space="preserve">) </w:t>
      </w:r>
      <w:r w:rsidR="0069010D" w:rsidRPr="006B127B">
        <w:rPr>
          <w:rFonts w:eastAsia="Calibri"/>
          <w:sz w:val="24"/>
          <w:szCs w:val="24"/>
        </w:rPr>
        <w:t>является решающим.</w:t>
      </w:r>
    </w:p>
    <w:p w14:paraId="0A5A6EAB" w14:textId="77777777" w:rsidR="00DB4225" w:rsidRPr="006B127B" w:rsidRDefault="00DB4225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В заседаниях общественного совета по приглашению </w:t>
      </w:r>
      <w:r w:rsidR="001573CA" w:rsidRPr="006B127B">
        <w:rPr>
          <w:rFonts w:eastAsia="Calibri"/>
          <w:sz w:val="24"/>
          <w:szCs w:val="24"/>
        </w:rPr>
        <w:t>председателя</w:t>
      </w:r>
      <w:r w:rsidRPr="006B127B">
        <w:rPr>
          <w:rFonts w:eastAsia="Calibri"/>
          <w:sz w:val="24"/>
          <w:szCs w:val="24"/>
        </w:rPr>
        <w:t xml:space="preserve"> общественного совета могут участвовать иные лица, не являющиеся членами общественного совета, без права голосования при принятии решений. </w:t>
      </w:r>
    </w:p>
    <w:p w14:paraId="4A544D6B" w14:textId="7683A374" w:rsidR="0082646B" w:rsidRPr="006B127B" w:rsidRDefault="00AC3594" w:rsidP="00297250">
      <w:pPr>
        <w:pStyle w:val="a3"/>
        <w:numPr>
          <w:ilvl w:val="1"/>
          <w:numId w:val="14"/>
        </w:numPr>
        <w:spacing w:after="0" w:line="300" w:lineRule="auto"/>
        <w:ind w:left="0" w:firstLine="71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Решения общественного совета оформляются протоколом, который подписывается председательствующим на заседании и секретарем общественного совета. </w:t>
      </w:r>
      <w:r w:rsidR="00187951">
        <w:rPr>
          <w:rFonts w:eastAsia="Calibri"/>
          <w:sz w:val="24"/>
          <w:szCs w:val="24"/>
        </w:rPr>
        <w:br/>
      </w:r>
      <w:r w:rsidR="0082646B" w:rsidRPr="006B127B">
        <w:rPr>
          <w:rFonts w:eastAsia="Calibri"/>
          <w:sz w:val="24"/>
          <w:szCs w:val="24"/>
        </w:rPr>
        <w:t xml:space="preserve">По результатам заседаний </w:t>
      </w:r>
      <w:r w:rsidR="0069010D" w:rsidRPr="006B127B">
        <w:rPr>
          <w:rFonts w:eastAsia="Calibri"/>
          <w:sz w:val="24"/>
          <w:szCs w:val="24"/>
        </w:rPr>
        <w:t xml:space="preserve">в течение трех рабочих дней, исчисляемых со дня, следующего </w:t>
      </w:r>
      <w:r w:rsidR="00187951">
        <w:rPr>
          <w:rFonts w:eastAsia="Calibri"/>
          <w:sz w:val="24"/>
          <w:szCs w:val="24"/>
        </w:rPr>
        <w:br/>
      </w:r>
      <w:r w:rsidR="0069010D" w:rsidRPr="006B127B">
        <w:rPr>
          <w:rFonts w:eastAsia="Calibri"/>
          <w:sz w:val="24"/>
          <w:szCs w:val="24"/>
        </w:rPr>
        <w:t xml:space="preserve">за днем заседания общественного совета, </w:t>
      </w:r>
      <w:r w:rsidR="0082646B" w:rsidRPr="006B127B">
        <w:rPr>
          <w:rFonts w:eastAsia="Calibri"/>
          <w:sz w:val="24"/>
          <w:szCs w:val="24"/>
        </w:rPr>
        <w:t xml:space="preserve">составляется протокол. Протокол ведет секретарь общественного совета. </w:t>
      </w:r>
    </w:p>
    <w:p w14:paraId="1F2ADDA9" w14:textId="33229D8A" w:rsidR="0080053F" w:rsidRPr="006B127B" w:rsidRDefault="0080053F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Члены общественного совета, не согласные с принятыми на заседании решениями, </w:t>
      </w:r>
      <w:r w:rsidR="00286919" w:rsidRPr="006B127B">
        <w:rPr>
          <w:rFonts w:eastAsia="Calibri"/>
          <w:sz w:val="24"/>
          <w:szCs w:val="24"/>
        </w:rPr>
        <w:t xml:space="preserve">в течение трех рабочих дней, исчисляемых со дня, следующего за днем заседания общественного совета, </w:t>
      </w:r>
      <w:r w:rsidRPr="006B127B">
        <w:rPr>
          <w:rFonts w:eastAsia="Calibri"/>
          <w:sz w:val="24"/>
          <w:szCs w:val="24"/>
        </w:rPr>
        <w:t xml:space="preserve">вправе письменно изложить особое мнение, которое приобщается </w:t>
      </w:r>
      <w:r w:rsidR="00187951">
        <w:rPr>
          <w:rFonts w:eastAsia="Calibri"/>
          <w:sz w:val="24"/>
          <w:szCs w:val="24"/>
        </w:rPr>
        <w:br/>
      </w:r>
      <w:r w:rsidRPr="006B127B">
        <w:rPr>
          <w:rFonts w:eastAsia="Calibri"/>
          <w:sz w:val="24"/>
          <w:szCs w:val="24"/>
        </w:rPr>
        <w:t xml:space="preserve">к протоколу заседания. </w:t>
      </w:r>
    </w:p>
    <w:p w14:paraId="4A86636D" w14:textId="7B1D0727" w:rsidR="0082646B" w:rsidRPr="006B127B" w:rsidRDefault="00286919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Копии п</w:t>
      </w:r>
      <w:r w:rsidR="00FE452B" w:rsidRPr="006B127B">
        <w:rPr>
          <w:rFonts w:eastAsia="Calibri"/>
          <w:sz w:val="24"/>
          <w:szCs w:val="24"/>
        </w:rPr>
        <w:t>ротокол</w:t>
      </w:r>
      <w:r w:rsidRPr="006B127B">
        <w:rPr>
          <w:rFonts w:eastAsia="Calibri"/>
          <w:sz w:val="24"/>
          <w:szCs w:val="24"/>
        </w:rPr>
        <w:t>а заседания</w:t>
      </w:r>
      <w:r w:rsidR="0082646B" w:rsidRPr="006B127B">
        <w:rPr>
          <w:rFonts w:eastAsia="Calibri"/>
          <w:sz w:val="24"/>
          <w:szCs w:val="24"/>
        </w:rPr>
        <w:t xml:space="preserve"> общественного совета </w:t>
      </w:r>
      <w:r w:rsidR="00C555F6" w:rsidRPr="006B127B">
        <w:rPr>
          <w:rFonts w:eastAsia="Calibri"/>
          <w:sz w:val="24"/>
          <w:szCs w:val="24"/>
        </w:rPr>
        <w:t xml:space="preserve">не позднее двух рабочих дней после составления </w:t>
      </w:r>
      <w:r w:rsidR="00A303FD" w:rsidRPr="006B127B">
        <w:rPr>
          <w:rFonts w:eastAsia="Calibri"/>
          <w:sz w:val="24"/>
          <w:szCs w:val="24"/>
        </w:rPr>
        <w:t xml:space="preserve">направляются членам общественного совета, а также </w:t>
      </w:r>
      <w:r w:rsidR="00F018F2">
        <w:rPr>
          <w:rFonts w:eastAsia="Calibri"/>
          <w:sz w:val="24"/>
          <w:szCs w:val="24"/>
        </w:rPr>
        <w:t>председателю</w:t>
      </w:r>
      <w:r w:rsidR="00B76D23" w:rsidRPr="006B127B">
        <w:rPr>
          <w:rFonts w:eastAsia="Calibri"/>
          <w:sz w:val="24"/>
          <w:szCs w:val="24"/>
        </w:rPr>
        <w:t xml:space="preserve"> </w:t>
      </w:r>
      <w:r w:rsidR="00F018F2">
        <w:rPr>
          <w:rFonts w:eastAsia="Calibri"/>
          <w:sz w:val="24"/>
          <w:szCs w:val="24"/>
        </w:rPr>
        <w:t>Комитета</w:t>
      </w:r>
      <w:r w:rsidR="00C555F6" w:rsidRPr="006B127B">
        <w:rPr>
          <w:rFonts w:eastAsia="Calibri"/>
          <w:sz w:val="24"/>
          <w:szCs w:val="24"/>
        </w:rPr>
        <w:t xml:space="preserve"> </w:t>
      </w:r>
      <w:r w:rsidR="0082646B" w:rsidRPr="006B127B">
        <w:rPr>
          <w:rFonts w:eastAsia="Calibri"/>
          <w:sz w:val="24"/>
          <w:szCs w:val="24"/>
        </w:rPr>
        <w:t xml:space="preserve">для </w:t>
      </w:r>
      <w:r w:rsidR="00FD2466" w:rsidRPr="006B127B">
        <w:rPr>
          <w:rFonts w:eastAsia="Calibri"/>
          <w:sz w:val="24"/>
          <w:szCs w:val="24"/>
        </w:rPr>
        <w:t>рассмотрения</w:t>
      </w:r>
      <w:r w:rsidR="0069010D" w:rsidRPr="006B127B">
        <w:rPr>
          <w:rFonts w:eastAsia="Calibri"/>
          <w:sz w:val="24"/>
          <w:szCs w:val="24"/>
        </w:rPr>
        <w:t xml:space="preserve">. </w:t>
      </w:r>
    </w:p>
    <w:p w14:paraId="20A12DEF" w14:textId="77777777" w:rsidR="0082646B" w:rsidRPr="006B127B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Председатель общественного совета: </w:t>
      </w:r>
    </w:p>
    <w:p w14:paraId="626BDB6D" w14:textId="2AB0E82C" w:rsidR="00DB4225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DB4225" w:rsidRPr="006B127B">
        <w:rPr>
          <w:rFonts w:eastAsia="Calibri"/>
          <w:sz w:val="24"/>
          <w:szCs w:val="24"/>
        </w:rPr>
        <w:t>рганизует работу общественного совета и председательствует на его заседаниях;</w:t>
      </w:r>
    </w:p>
    <w:p w14:paraId="5ECDC7E0" w14:textId="4507D055" w:rsidR="00DB4225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DB4225" w:rsidRPr="006B127B">
        <w:rPr>
          <w:rFonts w:eastAsia="Calibri"/>
          <w:sz w:val="24"/>
          <w:szCs w:val="24"/>
        </w:rPr>
        <w:t>одписывает протоколы заседаний и другие документы общественного совета;</w:t>
      </w:r>
    </w:p>
    <w:p w14:paraId="1779D011" w14:textId="216974FB" w:rsidR="00DB4225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</w:t>
      </w:r>
      <w:r w:rsidR="00DB4225" w:rsidRPr="006B127B">
        <w:rPr>
          <w:rFonts w:eastAsia="Calibri"/>
          <w:sz w:val="24"/>
          <w:szCs w:val="24"/>
        </w:rPr>
        <w:t xml:space="preserve">ормирует при участии членов общественного совета повестку </w:t>
      </w:r>
      <w:r w:rsidR="007F7430" w:rsidRPr="006B127B">
        <w:rPr>
          <w:rFonts w:eastAsia="Calibri"/>
          <w:sz w:val="24"/>
          <w:szCs w:val="24"/>
        </w:rPr>
        <w:t xml:space="preserve">дня </w:t>
      </w:r>
      <w:r w:rsidR="00DB4225" w:rsidRPr="006B127B">
        <w:rPr>
          <w:rFonts w:eastAsia="Calibri"/>
          <w:sz w:val="24"/>
          <w:szCs w:val="24"/>
        </w:rPr>
        <w:t xml:space="preserve">заседания </w:t>
      </w:r>
      <w:r w:rsidR="007F7430" w:rsidRPr="006B127B">
        <w:rPr>
          <w:rFonts w:eastAsia="Calibri"/>
          <w:sz w:val="24"/>
          <w:szCs w:val="24"/>
        </w:rPr>
        <w:br/>
      </w:r>
      <w:r w:rsidR="00DB4225" w:rsidRPr="006B127B">
        <w:rPr>
          <w:rFonts w:eastAsia="Calibri"/>
          <w:sz w:val="24"/>
          <w:szCs w:val="24"/>
        </w:rPr>
        <w:t>и состав иных лиц, приглашаемых на заседание общественного совета;</w:t>
      </w:r>
    </w:p>
    <w:p w14:paraId="372FE109" w14:textId="5ED05075" w:rsidR="00DB4225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r w:rsidR="00DB4225" w:rsidRPr="006B127B">
        <w:rPr>
          <w:rFonts w:eastAsia="Calibri"/>
          <w:sz w:val="24"/>
          <w:szCs w:val="24"/>
        </w:rPr>
        <w:t>онтролирует своевременное уведомление членов общественного совета о дате</w:t>
      </w:r>
      <w:r w:rsidR="00026A33" w:rsidRPr="006B127B">
        <w:rPr>
          <w:rFonts w:eastAsia="Calibri"/>
          <w:sz w:val="24"/>
          <w:szCs w:val="24"/>
        </w:rPr>
        <w:t>, времени</w:t>
      </w:r>
      <w:r w:rsidR="00DB4225" w:rsidRPr="006B127B">
        <w:rPr>
          <w:rFonts w:eastAsia="Calibri"/>
          <w:sz w:val="24"/>
          <w:szCs w:val="24"/>
        </w:rPr>
        <w:t>, месте и повестке предстоящего заседания, а также об утвержденном плане работы общественного совета;</w:t>
      </w:r>
    </w:p>
    <w:p w14:paraId="42D8ED56" w14:textId="15C893CC" w:rsidR="00DB4225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DB4225" w:rsidRPr="006B127B">
        <w:rPr>
          <w:rFonts w:eastAsia="Calibri"/>
          <w:sz w:val="24"/>
          <w:szCs w:val="24"/>
        </w:rPr>
        <w:t>носит предложения по проектам документов и иных материалов для обсуждения на заседаниях общественного совета и согласует их;</w:t>
      </w:r>
    </w:p>
    <w:p w14:paraId="1715D8A2" w14:textId="195042C9" w:rsidR="00DB4225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r w:rsidR="00DB4225" w:rsidRPr="006B127B">
        <w:rPr>
          <w:rFonts w:eastAsia="Calibri"/>
          <w:sz w:val="24"/>
          <w:szCs w:val="24"/>
        </w:rPr>
        <w:t>онтролирует своевременное направление членам общественного совета протоколов заседаний и иных документов и материалов;</w:t>
      </w:r>
    </w:p>
    <w:p w14:paraId="3C2470E7" w14:textId="60FC897A" w:rsidR="00DB4225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4E7AFD" w:rsidRPr="006B127B">
        <w:rPr>
          <w:rFonts w:eastAsia="Calibri"/>
          <w:sz w:val="24"/>
          <w:szCs w:val="24"/>
        </w:rPr>
        <w:t xml:space="preserve">твечает за </w:t>
      </w:r>
      <w:r w:rsidR="00452BA9" w:rsidRPr="006B127B">
        <w:rPr>
          <w:rFonts w:eastAsia="Calibri"/>
          <w:sz w:val="24"/>
          <w:szCs w:val="24"/>
        </w:rPr>
        <w:t xml:space="preserve">направление для </w:t>
      </w:r>
      <w:r w:rsidR="004E7AFD" w:rsidRPr="006B127B">
        <w:rPr>
          <w:rFonts w:eastAsia="Calibri"/>
          <w:sz w:val="24"/>
          <w:szCs w:val="24"/>
        </w:rPr>
        <w:t>размещени</w:t>
      </w:r>
      <w:r w:rsidR="00452BA9" w:rsidRPr="006B127B">
        <w:rPr>
          <w:rFonts w:eastAsia="Calibri"/>
          <w:sz w:val="24"/>
          <w:szCs w:val="24"/>
        </w:rPr>
        <w:t>я</w:t>
      </w:r>
      <w:r w:rsidR="004E7AFD" w:rsidRPr="006B127B">
        <w:rPr>
          <w:rFonts w:eastAsia="Calibri"/>
          <w:sz w:val="24"/>
          <w:szCs w:val="24"/>
        </w:rPr>
        <w:t xml:space="preserve"> на официальном сайте </w:t>
      </w:r>
      <w:r w:rsidR="00F018F2">
        <w:rPr>
          <w:rFonts w:eastAsia="Calibri"/>
          <w:sz w:val="24"/>
          <w:szCs w:val="24"/>
        </w:rPr>
        <w:t>Комитета</w:t>
      </w:r>
      <w:r w:rsidR="004E7AFD" w:rsidRPr="006B127B">
        <w:rPr>
          <w:rFonts w:eastAsia="Calibri"/>
          <w:sz w:val="24"/>
          <w:szCs w:val="24"/>
        </w:rPr>
        <w:t xml:space="preserve"> </w:t>
      </w:r>
      <w:r w:rsidR="00187951">
        <w:rPr>
          <w:rFonts w:eastAsia="Calibri"/>
          <w:sz w:val="24"/>
          <w:szCs w:val="24"/>
        </w:rPr>
        <w:br/>
      </w:r>
      <w:r w:rsidR="004E7AFD" w:rsidRPr="006B127B">
        <w:rPr>
          <w:rFonts w:eastAsia="Calibri"/>
          <w:sz w:val="24"/>
          <w:szCs w:val="24"/>
        </w:rPr>
        <w:t>в информационно-телекоммуникационной сети «Интернет</w:t>
      </w:r>
      <w:r w:rsidR="0072530A" w:rsidRPr="006B127B">
        <w:rPr>
          <w:rFonts w:eastAsia="Calibri"/>
          <w:sz w:val="24"/>
          <w:szCs w:val="24"/>
        </w:rPr>
        <w:t xml:space="preserve">» </w:t>
      </w:r>
      <w:r w:rsidR="003348BE" w:rsidRPr="006B127B">
        <w:rPr>
          <w:rFonts w:eastAsia="Calibri"/>
          <w:sz w:val="24"/>
          <w:szCs w:val="24"/>
        </w:rPr>
        <w:t xml:space="preserve">обязательной </w:t>
      </w:r>
      <w:r w:rsidR="00DB4225" w:rsidRPr="006B127B">
        <w:rPr>
          <w:rFonts w:eastAsia="Calibri"/>
          <w:sz w:val="24"/>
          <w:szCs w:val="24"/>
        </w:rPr>
        <w:t xml:space="preserve">информации </w:t>
      </w:r>
      <w:r w:rsidR="00187951">
        <w:rPr>
          <w:rFonts w:eastAsia="Calibri"/>
          <w:sz w:val="24"/>
          <w:szCs w:val="24"/>
        </w:rPr>
        <w:br/>
      </w:r>
      <w:r w:rsidR="00DB4225" w:rsidRPr="006B127B">
        <w:rPr>
          <w:rFonts w:eastAsia="Calibri"/>
          <w:sz w:val="24"/>
          <w:szCs w:val="24"/>
        </w:rPr>
        <w:t>о де</w:t>
      </w:r>
      <w:r w:rsidR="003348BE" w:rsidRPr="006B127B">
        <w:rPr>
          <w:rFonts w:eastAsia="Calibri"/>
          <w:sz w:val="24"/>
          <w:szCs w:val="24"/>
        </w:rPr>
        <w:t>ятельности общественного совета. К такой информации относ</w:t>
      </w:r>
      <w:r w:rsidR="00526135" w:rsidRPr="006B127B">
        <w:rPr>
          <w:rFonts w:eastAsia="Calibri"/>
          <w:sz w:val="24"/>
          <w:szCs w:val="24"/>
        </w:rPr>
        <w:t>и</w:t>
      </w:r>
      <w:r w:rsidR="003348BE" w:rsidRPr="006B127B">
        <w:rPr>
          <w:rFonts w:eastAsia="Calibri"/>
          <w:sz w:val="24"/>
          <w:szCs w:val="24"/>
        </w:rPr>
        <w:t xml:space="preserve">тся </w:t>
      </w:r>
      <w:r w:rsidR="00526135" w:rsidRPr="006B127B">
        <w:rPr>
          <w:rFonts w:eastAsia="Calibri"/>
          <w:sz w:val="24"/>
          <w:szCs w:val="24"/>
        </w:rPr>
        <w:t xml:space="preserve">информация о </w:t>
      </w:r>
      <w:r w:rsidR="003348BE" w:rsidRPr="006B127B">
        <w:rPr>
          <w:rFonts w:eastAsia="Calibri"/>
          <w:sz w:val="24"/>
          <w:szCs w:val="24"/>
        </w:rPr>
        <w:t>состав</w:t>
      </w:r>
      <w:r w:rsidR="00526135" w:rsidRPr="006B127B">
        <w:rPr>
          <w:rFonts w:eastAsia="Calibri"/>
          <w:sz w:val="24"/>
          <w:szCs w:val="24"/>
        </w:rPr>
        <w:t>е</w:t>
      </w:r>
      <w:r w:rsidR="003348BE" w:rsidRPr="006B127B">
        <w:rPr>
          <w:rFonts w:eastAsia="Calibri"/>
          <w:sz w:val="24"/>
          <w:szCs w:val="24"/>
        </w:rPr>
        <w:t xml:space="preserve"> общественного совета, </w:t>
      </w:r>
      <w:r w:rsidR="00611ADA" w:rsidRPr="006B127B">
        <w:rPr>
          <w:rFonts w:eastAsia="Calibri"/>
          <w:sz w:val="24"/>
          <w:szCs w:val="24"/>
        </w:rPr>
        <w:t>наименовани</w:t>
      </w:r>
      <w:r w:rsidR="00526135" w:rsidRPr="006B127B">
        <w:rPr>
          <w:rFonts w:eastAsia="Calibri"/>
          <w:sz w:val="24"/>
          <w:szCs w:val="24"/>
        </w:rPr>
        <w:t>и</w:t>
      </w:r>
      <w:r w:rsidR="00611ADA" w:rsidRPr="006B127B">
        <w:rPr>
          <w:rFonts w:eastAsia="Calibri"/>
          <w:sz w:val="24"/>
          <w:szCs w:val="24"/>
        </w:rPr>
        <w:t xml:space="preserve"> и состав</w:t>
      </w:r>
      <w:r w:rsidR="00526135" w:rsidRPr="006B127B">
        <w:rPr>
          <w:rFonts w:eastAsia="Calibri"/>
          <w:sz w:val="24"/>
          <w:szCs w:val="24"/>
        </w:rPr>
        <w:t>е</w:t>
      </w:r>
      <w:r w:rsidR="00611ADA" w:rsidRPr="006B127B">
        <w:rPr>
          <w:rFonts w:eastAsia="Calibri"/>
          <w:sz w:val="24"/>
          <w:szCs w:val="24"/>
        </w:rPr>
        <w:t xml:space="preserve"> комиссий общественного совета, положени</w:t>
      </w:r>
      <w:r w:rsidR="00526135" w:rsidRPr="006B127B">
        <w:rPr>
          <w:rFonts w:eastAsia="Calibri"/>
          <w:sz w:val="24"/>
          <w:szCs w:val="24"/>
        </w:rPr>
        <w:t>и</w:t>
      </w:r>
      <w:r w:rsidR="00611ADA" w:rsidRPr="006B127B">
        <w:rPr>
          <w:rFonts w:eastAsia="Calibri"/>
          <w:sz w:val="24"/>
          <w:szCs w:val="24"/>
        </w:rPr>
        <w:t xml:space="preserve"> </w:t>
      </w:r>
      <w:r w:rsidR="00187951">
        <w:rPr>
          <w:rFonts w:eastAsia="Calibri"/>
          <w:sz w:val="24"/>
          <w:szCs w:val="24"/>
        </w:rPr>
        <w:br/>
      </w:r>
      <w:r w:rsidR="00611ADA" w:rsidRPr="006B127B">
        <w:rPr>
          <w:rFonts w:eastAsia="Calibri"/>
          <w:sz w:val="24"/>
          <w:szCs w:val="24"/>
        </w:rPr>
        <w:t xml:space="preserve">об общественном совете, </w:t>
      </w:r>
      <w:r w:rsidR="00452BA9" w:rsidRPr="006B127B">
        <w:rPr>
          <w:rFonts w:eastAsia="Calibri"/>
          <w:sz w:val="24"/>
          <w:szCs w:val="24"/>
        </w:rPr>
        <w:t>план</w:t>
      </w:r>
      <w:r w:rsidR="00526135" w:rsidRPr="006B127B">
        <w:rPr>
          <w:rFonts w:eastAsia="Calibri"/>
          <w:sz w:val="24"/>
          <w:szCs w:val="24"/>
        </w:rPr>
        <w:t>е</w:t>
      </w:r>
      <w:r w:rsidR="00452BA9" w:rsidRPr="006B127B">
        <w:rPr>
          <w:rFonts w:eastAsia="Calibri"/>
          <w:sz w:val="24"/>
          <w:szCs w:val="24"/>
        </w:rPr>
        <w:t xml:space="preserve"> работы</w:t>
      </w:r>
      <w:r w:rsidR="00611ADA" w:rsidRPr="006B127B">
        <w:rPr>
          <w:rFonts w:eastAsia="Calibri"/>
          <w:sz w:val="24"/>
          <w:szCs w:val="24"/>
        </w:rPr>
        <w:t xml:space="preserve"> общественного совета, решения</w:t>
      </w:r>
      <w:r w:rsidR="00526135" w:rsidRPr="006B127B">
        <w:rPr>
          <w:rFonts w:eastAsia="Calibri"/>
          <w:sz w:val="24"/>
          <w:szCs w:val="24"/>
        </w:rPr>
        <w:t>х</w:t>
      </w:r>
      <w:r w:rsidR="00611ADA" w:rsidRPr="006B127B">
        <w:rPr>
          <w:rFonts w:eastAsia="Calibri"/>
          <w:sz w:val="24"/>
          <w:szCs w:val="24"/>
        </w:rPr>
        <w:t xml:space="preserve"> общественного совета по итогам заседаний, </w:t>
      </w:r>
      <w:r w:rsidR="00452BA9" w:rsidRPr="006B127B">
        <w:rPr>
          <w:rFonts w:eastAsia="Calibri"/>
          <w:sz w:val="24"/>
          <w:szCs w:val="24"/>
        </w:rPr>
        <w:t>доклад</w:t>
      </w:r>
      <w:r w:rsidR="00526135" w:rsidRPr="006B127B">
        <w:rPr>
          <w:rFonts w:eastAsia="Calibri"/>
          <w:sz w:val="24"/>
          <w:szCs w:val="24"/>
        </w:rPr>
        <w:t>е</w:t>
      </w:r>
      <w:r w:rsidR="00452BA9" w:rsidRPr="006B127B">
        <w:rPr>
          <w:rFonts w:eastAsia="Calibri"/>
          <w:sz w:val="24"/>
          <w:szCs w:val="24"/>
        </w:rPr>
        <w:t xml:space="preserve"> </w:t>
      </w:r>
      <w:r w:rsidR="00611ADA" w:rsidRPr="006B127B">
        <w:rPr>
          <w:rFonts w:eastAsia="Calibri"/>
          <w:sz w:val="24"/>
          <w:szCs w:val="24"/>
        </w:rPr>
        <w:t xml:space="preserve">о деятельности общественного совета </w:t>
      </w:r>
      <w:r w:rsidR="00FB3C6A" w:rsidRPr="006B127B">
        <w:rPr>
          <w:rFonts w:eastAsia="Calibri"/>
          <w:sz w:val="24"/>
          <w:szCs w:val="24"/>
        </w:rPr>
        <w:t>за</w:t>
      </w:r>
      <w:r w:rsidR="00611ADA" w:rsidRPr="006B127B">
        <w:rPr>
          <w:rFonts w:eastAsia="Calibri"/>
          <w:color w:val="70AD47" w:themeColor="accent6"/>
          <w:sz w:val="24"/>
          <w:szCs w:val="24"/>
        </w:rPr>
        <w:t xml:space="preserve"> </w:t>
      </w:r>
      <w:r w:rsidR="00611ADA" w:rsidRPr="006B127B">
        <w:rPr>
          <w:rFonts w:eastAsia="Calibri"/>
          <w:sz w:val="24"/>
          <w:szCs w:val="24"/>
        </w:rPr>
        <w:t>прошедший год</w:t>
      </w:r>
      <w:r w:rsidR="008012C8" w:rsidRPr="006B127B">
        <w:rPr>
          <w:rFonts w:eastAsia="Calibri"/>
          <w:sz w:val="24"/>
          <w:szCs w:val="24"/>
        </w:rPr>
        <w:t xml:space="preserve">, </w:t>
      </w:r>
      <w:r w:rsidR="00526135" w:rsidRPr="006B127B">
        <w:rPr>
          <w:rFonts w:eastAsia="Calibri"/>
          <w:sz w:val="24"/>
          <w:szCs w:val="24"/>
        </w:rPr>
        <w:t>требованиях универсального характера</w:t>
      </w:r>
      <w:r w:rsidR="00E76CB7" w:rsidRPr="006B127B">
        <w:rPr>
          <w:rFonts w:eastAsia="Calibri"/>
          <w:sz w:val="24"/>
          <w:szCs w:val="24"/>
        </w:rPr>
        <w:t xml:space="preserve"> (общих требованиях)</w:t>
      </w:r>
      <w:r w:rsidR="00526135" w:rsidRPr="006B127B">
        <w:rPr>
          <w:rFonts w:eastAsia="Calibri"/>
          <w:sz w:val="24"/>
          <w:szCs w:val="24"/>
        </w:rPr>
        <w:t xml:space="preserve"> и дополнительных (специфических) требованиях </w:t>
      </w:r>
      <w:r w:rsidR="005A3123" w:rsidRPr="006B127B">
        <w:rPr>
          <w:rFonts w:eastAsia="Calibri"/>
          <w:sz w:val="24"/>
          <w:szCs w:val="24"/>
        </w:rPr>
        <w:t xml:space="preserve">к кандидатам в состав общественного совета, </w:t>
      </w:r>
      <w:r w:rsidR="002C6F95" w:rsidRPr="006B127B">
        <w:rPr>
          <w:rFonts w:eastAsia="Calibri"/>
          <w:sz w:val="24"/>
          <w:szCs w:val="24"/>
        </w:rPr>
        <w:t xml:space="preserve">правовом акте </w:t>
      </w:r>
      <w:r w:rsidR="00187951">
        <w:rPr>
          <w:rFonts w:eastAsia="Calibri"/>
          <w:sz w:val="24"/>
          <w:szCs w:val="24"/>
        </w:rPr>
        <w:br/>
      </w:r>
      <w:r w:rsidR="002C6F95" w:rsidRPr="006B127B">
        <w:rPr>
          <w:rFonts w:eastAsia="Calibri"/>
          <w:sz w:val="24"/>
          <w:szCs w:val="24"/>
        </w:rPr>
        <w:t>о начале процедуры формирования общественного совета</w:t>
      </w:r>
      <w:r w:rsidR="0077728D" w:rsidRPr="006B127B">
        <w:rPr>
          <w:rFonts w:eastAsia="Calibri"/>
          <w:sz w:val="24"/>
          <w:szCs w:val="24"/>
        </w:rPr>
        <w:t>, перечне</w:t>
      </w:r>
      <w:r w:rsidR="00132A5D" w:rsidRPr="006B127B">
        <w:rPr>
          <w:rFonts w:eastAsia="Calibri"/>
          <w:sz w:val="24"/>
          <w:szCs w:val="24"/>
        </w:rPr>
        <w:t xml:space="preserve"> требуемых документов, включая утвержденные формы</w:t>
      </w:r>
      <w:r w:rsidR="008A6286" w:rsidRPr="006B127B">
        <w:rPr>
          <w:rFonts w:eastAsia="Calibri"/>
          <w:sz w:val="24"/>
          <w:szCs w:val="24"/>
        </w:rPr>
        <w:t>, а также порядок и сроки их приема</w:t>
      </w:r>
      <w:r w:rsidR="00611ADA" w:rsidRPr="006B127B">
        <w:rPr>
          <w:rFonts w:eastAsia="Calibri"/>
          <w:sz w:val="24"/>
          <w:szCs w:val="24"/>
        </w:rPr>
        <w:t>.</w:t>
      </w:r>
    </w:p>
    <w:p w14:paraId="5D0C34A5" w14:textId="2D085733" w:rsidR="00DB4225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В</w:t>
      </w:r>
      <w:r w:rsidR="00A250C3" w:rsidRPr="006B127B">
        <w:rPr>
          <w:rFonts w:eastAsia="Calibri"/>
          <w:sz w:val="24"/>
          <w:szCs w:val="24"/>
        </w:rPr>
        <w:t xml:space="preserve">заимодействует с Общественной палатой и </w:t>
      </w:r>
      <w:r w:rsidR="00F018F2">
        <w:rPr>
          <w:rFonts w:eastAsia="Calibri"/>
          <w:sz w:val="24"/>
          <w:szCs w:val="24"/>
        </w:rPr>
        <w:t>председателем</w:t>
      </w:r>
      <w:r w:rsidR="00775531" w:rsidRPr="006B127B">
        <w:rPr>
          <w:rFonts w:eastAsia="Calibri"/>
          <w:sz w:val="24"/>
          <w:szCs w:val="24"/>
        </w:rPr>
        <w:t xml:space="preserve"> </w:t>
      </w:r>
      <w:r w:rsidR="00F018F2">
        <w:rPr>
          <w:rFonts w:eastAsia="Calibri"/>
          <w:sz w:val="24"/>
          <w:szCs w:val="24"/>
        </w:rPr>
        <w:t>Комитета</w:t>
      </w:r>
      <w:r w:rsidR="00B93EE0" w:rsidRPr="006B127B">
        <w:rPr>
          <w:rFonts w:eastAsia="Calibri"/>
          <w:sz w:val="24"/>
          <w:szCs w:val="24"/>
        </w:rPr>
        <w:t>, определяет представителей общественного совета, осуществляющих взаимодействие</w:t>
      </w:r>
      <w:r w:rsidR="008A2E8B">
        <w:rPr>
          <w:rFonts w:eastAsia="Calibri"/>
          <w:sz w:val="24"/>
          <w:szCs w:val="24"/>
        </w:rPr>
        <w:t xml:space="preserve"> </w:t>
      </w:r>
      <w:r w:rsidR="00B93EE0" w:rsidRPr="006B127B">
        <w:rPr>
          <w:rFonts w:eastAsia="Calibri"/>
          <w:sz w:val="24"/>
          <w:szCs w:val="24"/>
        </w:rPr>
        <w:t>с комиссиями Общественной палаты</w:t>
      </w:r>
      <w:r w:rsidR="00DB4225" w:rsidRPr="006B127B">
        <w:rPr>
          <w:rFonts w:eastAsia="Calibri"/>
          <w:sz w:val="24"/>
          <w:szCs w:val="24"/>
        </w:rPr>
        <w:t>;</w:t>
      </w:r>
    </w:p>
    <w:p w14:paraId="384C78E8" w14:textId="46438AA6" w:rsidR="00393029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DB4225" w:rsidRPr="006B127B">
        <w:rPr>
          <w:rFonts w:eastAsia="Calibri"/>
          <w:sz w:val="24"/>
          <w:szCs w:val="24"/>
        </w:rPr>
        <w:t>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</w:t>
      </w:r>
      <w:r w:rsidR="00393029" w:rsidRPr="006B127B">
        <w:rPr>
          <w:rFonts w:eastAsia="Calibri"/>
          <w:sz w:val="24"/>
          <w:szCs w:val="24"/>
        </w:rPr>
        <w:t>ся стороной конфликта интересов;</w:t>
      </w:r>
    </w:p>
    <w:p w14:paraId="68C72363" w14:textId="134910AF" w:rsidR="002B4793" w:rsidRPr="006B127B" w:rsidRDefault="004132A2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</w:t>
      </w:r>
      <w:r w:rsidR="0082646B" w:rsidRPr="006B127B">
        <w:rPr>
          <w:rFonts w:eastAsia="Calibri"/>
          <w:sz w:val="24"/>
          <w:szCs w:val="24"/>
        </w:rPr>
        <w:t xml:space="preserve">отовит доклад о деятельности общественного совета </w:t>
      </w:r>
      <w:r w:rsidR="00D556DF" w:rsidRPr="006B127B">
        <w:rPr>
          <w:rFonts w:eastAsia="Calibri"/>
          <w:sz w:val="24"/>
          <w:szCs w:val="24"/>
        </w:rPr>
        <w:t>по итогам календарного</w:t>
      </w:r>
      <w:r w:rsidR="0082646B" w:rsidRPr="006B127B">
        <w:rPr>
          <w:rFonts w:eastAsia="Calibri"/>
          <w:sz w:val="24"/>
          <w:szCs w:val="24"/>
        </w:rPr>
        <w:t xml:space="preserve"> год</w:t>
      </w:r>
      <w:r w:rsidR="00D556DF" w:rsidRPr="006B127B">
        <w:rPr>
          <w:rFonts w:eastAsia="Calibri"/>
          <w:sz w:val="24"/>
          <w:szCs w:val="24"/>
        </w:rPr>
        <w:t>а</w:t>
      </w:r>
      <w:r w:rsidR="00C8065C" w:rsidRPr="006B127B">
        <w:rPr>
          <w:rFonts w:eastAsia="Calibri"/>
          <w:sz w:val="24"/>
          <w:szCs w:val="24"/>
        </w:rPr>
        <w:t xml:space="preserve">, который </w:t>
      </w:r>
      <w:r w:rsidR="005A04C8" w:rsidRPr="006B127B">
        <w:rPr>
          <w:rFonts w:eastAsia="Calibri"/>
          <w:sz w:val="24"/>
          <w:szCs w:val="24"/>
        </w:rPr>
        <w:t xml:space="preserve">направляется для </w:t>
      </w:r>
      <w:r w:rsidR="0082646B" w:rsidRPr="006B127B">
        <w:rPr>
          <w:rFonts w:eastAsia="Calibri"/>
          <w:sz w:val="24"/>
          <w:szCs w:val="24"/>
        </w:rPr>
        <w:t>размещ</w:t>
      </w:r>
      <w:r w:rsidR="005A04C8" w:rsidRPr="006B127B">
        <w:rPr>
          <w:rFonts w:eastAsia="Calibri"/>
          <w:sz w:val="24"/>
          <w:szCs w:val="24"/>
        </w:rPr>
        <w:t>ения</w:t>
      </w:r>
      <w:r w:rsidR="0082646B" w:rsidRPr="006B127B">
        <w:rPr>
          <w:rFonts w:eastAsia="Calibri"/>
          <w:sz w:val="24"/>
          <w:szCs w:val="24"/>
        </w:rPr>
        <w:t xml:space="preserve"> </w:t>
      </w:r>
      <w:r w:rsidR="00C8065C" w:rsidRPr="006B127B">
        <w:rPr>
          <w:rFonts w:eastAsia="Calibri"/>
          <w:sz w:val="24"/>
          <w:szCs w:val="24"/>
        </w:rPr>
        <w:t>не позднее 1 марта года</w:t>
      </w:r>
      <w:r w:rsidR="006C05A0" w:rsidRPr="006B127B">
        <w:rPr>
          <w:rFonts w:eastAsia="Calibri"/>
          <w:sz w:val="24"/>
          <w:szCs w:val="24"/>
        </w:rPr>
        <w:t xml:space="preserve">, следующего за отчетным, </w:t>
      </w:r>
      <w:r w:rsidR="0082646B" w:rsidRPr="006B127B">
        <w:rPr>
          <w:rFonts w:eastAsia="Calibri"/>
          <w:sz w:val="24"/>
          <w:szCs w:val="24"/>
        </w:rPr>
        <w:t>на официальн</w:t>
      </w:r>
      <w:r w:rsidR="00C8065C" w:rsidRPr="006B127B">
        <w:rPr>
          <w:rFonts w:eastAsia="Calibri"/>
          <w:sz w:val="24"/>
          <w:szCs w:val="24"/>
        </w:rPr>
        <w:t xml:space="preserve">ом сайте </w:t>
      </w:r>
      <w:r w:rsidR="00F018F2">
        <w:rPr>
          <w:rFonts w:eastAsia="Calibri"/>
          <w:sz w:val="24"/>
          <w:szCs w:val="24"/>
        </w:rPr>
        <w:t>Комитета</w:t>
      </w:r>
      <w:r w:rsidR="006C05A0" w:rsidRPr="006B127B">
        <w:rPr>
          <w:rFonts w:eastAsia="Calibri"/>
          <w:sz w:val="24"/>
          <w:szCs w:val="24"/>
        </w:rPr>
        <w:t xml:space="preserve"> </w:t>
      </w:r>
      <w:r w:rsidR="0082646B" w:rsidRPr="006B127B">
        <w:rPr>
          <w:rFonts w:eastAsia="Calibri"/>
          <w:sz w:val="24"/>
          <w:szCs w:val="24"/>
        </w:rPr>
        <w:t xml:space="preserve">в информационно-телекоммуникационной сети </w:t>
      </w:r>
      <w:r w:rsidR="00314236" w:rsidRPr="006B127B">
        <w:rPr>
          <w:rFonts w:eastAsia="Calibri"/>
          <w:sz w:val="24"/>
          <w:szCs w:val="24"/>
        </w:rPr>
        <w:t>«</w:t>
      </w:r>
      <w:r w:rsidR="0082646B" w:rsidRPr="006B127B">
        <w:rPr>
          <w:rFonts w:eastAsia="Calibri"/>
          <w:sz w:val="24"/>
          <w:szCs w:val="24"/>
        </w:rPr>
        <w:t>Интернет</w:t>
      </w:r>
      <w:r w:rsidR="00314236" w:rsidRPr="006B127B">
        <w:rPr>
          <w:rFonts w:eastAsia="Calibri"/>
          <w:sz w:val="24"/>
          <w:szCs w:val="24"/>
        </w:rPr>
        <w:t>»</w:t>
      </w:r>
      <w:r w:rsidR="0082646B" w:rsidRPr="006B127B">
        <w:rPr>
          <w:rFonts w:eastAsia="Calibri"/>
          <w:sz w:val="24"/>
          <w:szCs w:val="24"/>
        </w:rPr>
        <w:t>;</w:t>
      </w:r>
    </w:p>
    <w:p w14:paraId="3AA57544" w14:textId="5234FE8B" w:rsidR="0082646B" w:rsidRPr="006B127B" w:rsidRDefault="004132A2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82646B" w:rsidRPr="006B127B">
        <w:rPr>
          <w:rFonts w:eastAsia="Calibri"/>
          <w:sz w:val="24"/>
          <w:szCs w:val="24"/>
        </w:rPr>
        <w:t>существляет иные полномочия по обеспечению деятельности общественного совета.</w:t>
      </w:r>
    </w:p>
    <w:p w14:paraId="7890858B" w14:textId="77777777" w:rsidR="0082646B" w:rsidRPr="006B127B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Заместитель председателя общественного совета:</w:t>
      </w:r>
    </w:p>
    <w:p w14:paraId="5B602F83" w14:textId="07CCABF6" w:rsidR="00393029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393029" w:rsidRPr="006B127B">
        <w:rPr>
          <w:rFonts w:eastAsia="Calibri"/>
          <w:sz w:val="24"/>
          <w:szCs w:val="24"/>
        </w:rPr>
        <w:t xml:space="preserve">о поручению председателя общественного совета председательствует </w:t>
      </w:r>
      <w:r w:rsidR="001F6DC4" w:rsidRPr="006B127B">
        <w:rPr>
          <w:rFonts w:eastAsia="Calibri"/>
          <w:sz w:val="24"/>
          <w:szCs w:val="24"/>
        </w:rPr>
        <w:br/>
      </w:r>
      <w:r w:rsidR="00393029" w:rsidRPr="006B127B">
        <w:rPr>
          <w:rFonts w:eastAsia="Calibri"/>
          <w:sz w:val="24"/>
          <w:szCs w:val="24"/>
        </w:rPr>
        <w:t>на заседаниях в его отсутствие</w:t>
      </w:r>
      <w:r w:rsidR="00BA18F0" w:rsidRPr="006B127B">
        <w:rPr>
          <w:rFonts w:eastAsia="Calibri"/>
          <w:sz w:val="24"/>
          <w:szCs w:val="24"/>
        </w:rPr>
        <w:t xml:space="preserve">, а также </w:t>
      </w:r>
      <w:r w:rsidR="00DA36E3" w:rsidRPr="006B127B">
        <w:rPr>
          <w:rFonts w:eastAsia="Calibri"/>
          <w:sz w:val="24"/>
          <w:szCs w:val="24"/>
        </w:rPr>
        <w:t xml:space="preserve">осуществляет иные функции председателя </w:t>
      </w:r>
      <w:r w:rsidR="008B4C46">
        <w:rPr>
          <w:rFonts w:eastAsia="Calibri"/>
          <w:sz w:val="24"/>
          <w:szCs w:val="24"/>
        </w:rPr>
        <w:t>о</w:t>
      </w:r>
      <w:r w:rsidR="00DA36E3" w:rsidRPr="006B127B">
        <w:rPr>
          <w:rFonts w:eastAsia="Calibri"/>
          <w:sz w:val="24"/>
          <w:szCs w:val="24"/>
        </w:rPr>
        <w:t>бщественного совета, предусмотренные настоящим Положением</w:t>
      </w:r>
      <w:r w:rsidR="00393029" w:rsidRPr="006B127B">
        <w:rPr>
          <w:rFonts w:eastAsia="Calibri"/>
          <w:sz w:val="24"/>
          <w:szCs w:val="24"/>
        </w:rPr>
        <w:t>;</w:t>
      </w:r>
    </w:p>
    <w:p w14:paraId="140BA4E9" w14:textId="481914B4" w:rsidR="00393029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</w:t>
      </w:r>
      <w:r w:rsidR="00393029" w:rsidRPr="006B127B">
        <w:rPr>
          <w:rFonts w:eastAsia="Calibri"/>
          <w:sz w:val="24"/>
          <w:szCs w:val="24"/>
        </w:rPr>
        <w:t>частвует в подготовке план</w:t>
      </w:r>
      <w:r w:rsidR="003C67F2" w:rsidRPr="006B127B">
        <w:rPr>
          <w:rFonts w:eastAsia="Calibri"/>
          <w:sz w:val="24"/>
          <w:szCs w:val="24"/>
        </w:rPr>
        <w:t>а</w:t>
      </w:r>
      <w:r w:rsidR="00393029" w:rsidRPr="006B127B">
        <w:rPr>
          <w:rFonts w:eastAsia="Calibri"/>
          <w:sz w:val="24"/>
          <w:szCs w:val="24"/>
        </w:rPr>
        <w:t xml:space="preserve"> работы общественного </w:t>
      </w:r>
      <w:r w:rsidR="007423BF" w:rsidRPr="006B127B">
        <w:rPr>
          <w:rFonts w:eastAsia="Calibri"/>
          <w:sz w:val="24"/>
          <w:szCs w:val="24"/>
        </w:rPr>
        <w:t>совета, формировании состава</w:t>
      </w:r>
      <w:r w:rsidR="00393029" w:rsidRPr="006B127B">
        <w:rPr>
          <w:rFonts w:eastAsia="Calibri"/>
          <w:sz w:val="24"/>
          <w:szCs w:val="24"/>
        </w:rPr>
        <w:t xml:space="preserve"> иных лиц, приглашаемых на заседание общественного совета;</w:t>
      </w:r>
    </w:p>
    <w:p w14:paraId="3FA4AE71" w14:textId="5D313330" w:rsidR="00A37E63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A37E63" w:rsidRPr="006B127B">
        <w:rPr>
          <w:rFonts w:eastAsia="Calibri"/>
          <w:sz w:val="24"/>
          <w:szCs w:val="24"/>
        </w:rPr>
        <w:t>существляет иные полномочия по обеспечению деятельности общественного совета.</w:t>
      </w:r>
    </w:p>
    <w:p w14:paraId="2BC4F094" w14:textId="77777777" w:rsidR="007423BF" w:rsidRPr="006B127B" w:rsidRDefault="007423BF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Члены общественного совета имеют право:</w:t>
      </w:r>
    </w:p>
    <w:p w14:paraId="3D4E3B34" w14:textId="06E21CB1" w:rsidR="007423BF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7423BF" w:rsidRPr="006B127B">
        <w:rPr>
          <w:rFonts w:eastAsia="Calibri"/>
          <w:sz w:val="24"/>
          <w:szCs w:val="24"/>
        </w:rPr>
        <w:t>носить предложения по формированию повестки дня заседаний общественного совета;</w:t>
      </w:r>
    </w:p>
    <w:p w14:paraId="7D4200C5" w14:textId="2F6BEEFD" w:rsidR="007423BF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7423BF" w:rsidRPr="006B127B">
        <w:rPr>
          <w:rFonts w:eastAsia="Calibri"/>
          <w:sz w:val="24"/>
          <w:szCs w:val="24"/>
        </w:rPr>
        <w:t>озглавлять комиссии и рабочие группы, формируемые общественным советом;</w:t>
      </w:r>
    </w:p>
    <w:p w14:paraId="68247F53" w14:textId="49A39D89" w:rsidR="007423BF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7423BF" w:rsidRPr="006B127B">
        <w:rPr>
          <w:rFonts w:eastAsia="Calibri"/>
          <w:sz w:val="24"/>
          <w:szCs w:val="24"/>
        </w:rPr>
        <w:t xml:space="preserve">редлагать кандидатуры </w:t>
      </w:r>
      <w:r w:rsidR="007E2A26" w:rsidRPr="006B127B">
        <w:rPr>
          <w:rFonts w:eastAsia="Calibri"/>
          <w:sz w:val="24"/>
          <w:szCs w:val="24"/>
        </w:rPr>
        <w:t>иных лиц</w:t>
      </w:r>
      <w:r w:rsidR="007423BF" w:rsidRPr="006B127B">
        <w:rPr>
          <w:rFonts w:eastAsia="Calibri"/>
          <w:sz w:val="24"/>
          <w:szCs w:val="24"/>
        </w:rPr>
        <w:t xml:space="preserve"> для участия в заседаниях общественного совета;</w:t>
      </w:r>
    </w:p>
    <w:p w14:paraId="5B35736F" w14:textId="044DA14B" w:rsidR="007423BF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E47EA2" w:rsidRPr="006B127B">
        <w:rPr>
          <w:rFonts w:eastAsia="Calibri"/>
          <w:sz w:val="24"/>
          <w:szCs w:val="24"/>
        </w:rPr>
        <w:t>ринимать участие</w:t>
      </w:r>
      <w:r w:rsidR="007423BF" w:rsidRPr="006B127B">
        <w:rPr>
          <w:rFonts w:eastAsia="Calibri"/>
          <w:sz w:val="24"/>
          <w:szCs w:val="24"/>
        </w:rPr>
        <w:t xml:space="preserve"> в подготовке материалов по рассматриваемым вопросам</w:t>
      </w:r>
      <w:r w:rsidR="00BA542F" w:rsidRPr="006B127B">
        <w:rPr>
          <w:rFonts w:eastAsia="Calibri"/>
          <w:sz w:val="24"/>
          <w:szCs w:val="24"/>
        </w:rPr>
        <w:t xml:space="preserve"> повестки дня заседания</w:t>
      </w:r>
      <w:r w:rsidR="007423BF" w:rsidRPr="006B127B">
        <w:rPr>
          <w:rFonts w:eastAsia="Calibri"/>
          <w:sz w:val="24"/>
          <w:szCs w:val="24"/>
        </w:rPr>
        <w:t>;</w:t>
      </w:r>
    </w:p>
    <w:p w14:paraId="2C9A52D3" w14:textId="3EDF4AAA" w:rsidR="007423BF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7423BF" w:rsidRPr="006B127B">
        <w:rPr>
          <w:rFonts w:eastAsia="Calibri"/>
          <w:sz w:val="24"/>
          <w:szCs w:val="24"/>
        </w:rPr>
        <w:t>ринимат</w:t>
      </w:r>
      <w:r w:rsidR="00E47EA2" w:rsidRPr="006B127B">
        <w:rPr>
          <w:rFonts w:eastAsia="Calibri"/>
          <w:sz w:val="24"/>
          <w:szCs w:val="24"/>
        </w:rPr>
        <w:t>ь</w:t>
      </w:r>
      <w:r w:rsidR="007423BF" w:rsidRPr="006B127B">
        <w:rPr>
          <w:rFonts w:eastAsia="Calibri"/>
          <w:sz w:val="24"/>
          <w:szCs w:val="24"/>
        </w:rPr>
        <w:t xml:space="preserve"> участие</w:t>
      </w:r>
      <w:r w:rsidR="006D38B4" w:rsidRPr="006B127B">
        <w:rPr>
          <w:rFonts w:eastAsia="Calibri"/>
          <w:sz w:val="24"/>
          <w:szCs w:val="24"/>
        </w:rPr>
        <w:t xml:space="preserve"> в приеме граждан, осуществляемом должностными лицами </w:t>
      </w:r>
      <w:r w:rsidR="00F018F2">
        <w:rPr>
          <w:rFonts w:eastAsia="Calibri"/>
          <w:sz w:val="24"/>
          <w:szCs w:val="24"/>
        </w:rPr>
        <w:t>Комитета</w:t>
      </w:r>
      <w:r w:rsidR="007423BF" w:rsidRPr="006B127B">
        <w:rPr>
          <w:rFonts w:eastAsia="Calibri"/>
          <w:sz w:val="24"/>
          <w:szCs w:val="24"/>
        </w:rPr>
        <w:t xml:space="preserve"> в порядке, определяемом </w:t>
      </w:r>
      <w:r w:rsidR="00F018F2">
        <w:rPr>
          <w:rFonts w:eastAsia="Calibri"/>
          <w:sz w:val="24"/>
          <w:szCs w:val="24"/>
        </w:rPr>
        <w:t>председателем</w:t>
      </w:r>
      <w:r w:rsidR="00CC5808" w:rsidRPr="006B127B">
        <w:rPr>
          <w:rFonts w:eastAsia="Calibri"/>
          <w:sz w:val="24"/>
          <w:szCs w:val="24"/>
        </w:rPr>
        <w:t xml:space="preserve"> </w:t>
      </w:r>
      <w:r w:rsidR="00F018F2">
        <w:rPr>
          <w:rFonts w:eastAsia="Calibri"/>
          <w:sz w:val="24"/>
          <w:szCs w:val="24"/>
        </w:rPr>
        <w:t>Комитета</w:t>
      </w:r>
      <w:r w:rsidR="007423BF" w:rsidRPr="006B127B">
        <w:rPr>
          <w:rFonts w:eastAsia="Calibri"/>
          <w:sz w:val="24"/>
          <w:szCs w:val="24"/>
        </w:rPr>
        <w:t>;</w:t>
      </w:r>
    </w:p>
    <w:p w14:paraId="345BBE00" w14:textId="5532A82C" w:rsidR="000048E8" w:rsidRPr="006B127B" w:rsidRDefault="004F2926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7423BF" w:rsidRPr="006B127B">
        <w:rPr>
          <w:rFonts w:eastAsia="Calibri"/>
          <w:sz w:val="24"/>
          <w:szCs w:val="24"/>
        </w:rPr>
        <w:t xml:space="preserve">ыйти из </w:t>
      </w:r>
      <w:r w:rsidR="006010C5" w:rsidRPr="006B127B">
        <w:rPr>
          <w:rFonts w:eastAsia="Calibri"/>
          <w:sz w:val="24"/>
          <w:szCs w:val="24"/>
        </w:rPr>
        <w:t xml:space="preserve">состава </w:t>
      </w:r>
      <w:r w:rsidR="007423BF" w:rsidRPr="006B127B">
        <w:rPr>
          <w:rFonts w:eastAsia="Calibri"/>
          <w:sz w:val="24"/>
          <w:szCs w:val="24"/>
        </w:rPr>
        <w:t>общественного</w:t>
      </w:r>
      <w:r w:rsidR="000048E8" w:rsidRPr="006B127B">
        <w:rPr>
          <w:rFonts w:eastAsia="Calibri"/>
          <w:sz w:val="24"/>
          <w:szCs w:val="24"/>
        </w:rPr>
        <w:t xml:space="preserve"> совета по собственному желанию;</w:t>
      </w:r>
    </w:p>
    <w:p w14:paraId="3E94D5CD" w14:textId="52A81F2E" w:rsidR="000048E8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0048E8" w:rsidRPr="006B127B">
        <w:rPr>
          <w:rFonts w:eastAsia="Calibri"/>
          <w:sz w:val="24"/>
          <w:szCs w:val="24"/>
        </w:rPr>
        <w:t>существля</w:t>
      </w:r>
      <w:r w:rsidR="00A37E63" w:rsidRPr="006B127B">
        <w:rPr>
          <w:rFonts w:eastAsia="Calibri"/>
          <w:sz w:val="24"/>
          <w:szCs w:val="24"/>
        </w:rPr>
        <w:t>ть</w:t>
      </w:r>
      <w:r w:rsidR="000048E8" w:rsidRPr="006B127B">
        <w:rPr>
          <w:rFonts w:eastAsia="Calibri"/>
          <w:sz w:val="24"/>
          <w:szCs w:val="24"/>
        </w:rPr>
        <w:t xml:space="preserve"> иные</w:t>
      </w:r>
      <w:r w:rsidR="006010C5" w:rsidRPr="006B127B">
        <w:rPr>
          <w:sz w:val="24"/>
          <w:szCs w:val="24"/>
        </w:rPr>
        <w:t xml:space="preserve"> </w:t>
      </w:r>
      <w:r w:rsidR="006010C5" w:rsidRPr="006B127B">
        <w:rPr>
          <w:rFonts w:eastAsia="Calibri"/>
          <w:sz w:val="24"/>
          <w:szCs w:val="24"/>
        </w:rPr>
        <w:t>действия, связанные с обеспечением деятельности общественного совета</w:t>
      </w:r>
      <w:r w:rsidR="000048E8" w:rsidRPr="006B127B">
        <w:rPr>
          <w:rFonts w:eastAsia="Calibri"/>
          <w:sz w:val="24"/>
          <w:szCs w:val="24"/>
        </w:rPr>
        <w:t>.</w:t>
      </w:r>
    </w:p>
    <w:p w14:paraId="6EDADE1B" w14:textId="5922E96E" w:rsidR="00A80C32" w:rsidRPr="006B127B" w:rsidRDefault="00C468D4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>С</w:t>
      </w:r>
      <w:r w:rsidR="00A80C32" w:rsidRPr="006B127B">
        <w:rPr>
          <w:rFonts w:eastAsia="Calibri"/>
          <w:sz w:val="24"/>
          <w:szCs w:val="24"/>
        </w:rPr>
        <w:t>екретарь общественного совета:</w:t>
      </w:r>
    </w:p>
    <w:p w14:paraId="5D879A55" w14:textId="698E7C39" w:rsidR="00A80C32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</w:t>
      </w:r>
      <w:r w:rsidR="00A80C32" w:rsidRPr="006B127B">
        <w:rPr>
          <w:rFonts w:eastAsia="Calibri"/>
          <w:sz w:val="24"/>
          <w:szCs w:val="24"/>
        </w:rPr>
        <w:t>ведомляет членов общественного совета о дате</w:t>
      </w:r>
      <w:r w:rsidR="00C05E7B" w:rsidRPr="006B127B">
        <w:rPr>
          <w:rFonts w:eastAsia="Calibri"/>
          <w:sz w:val="24"/>
          <w:szCs w:val="24"/>
        </w:rPr>
        <w:t>, времени</w:t>
      </w:r>
      <w:r w:rsidR="00A80C32" w:rsidRPr="006B127B">
        <w:rPr>
          <w:rFonts w:eastAsia="Calibri"/>
          <w:sz w:val="24"/>
          <w:szCs w:val="24"/>
        </w:rPr>
        <w:t>, месте и повестке предстоящего заседания, а также об утвержденном плане работы общественного совета;</w:t>
      </w:r>
    </w:p>
    <w:p w14:paraId="363897B4" w14:textId="3E1BBD25" w:rsidR="00A80C32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</w:t>
      </w:r>
      <w:r w:rsidR="00A80C32" w:rsidRPr="006B127B">
        <w:rPr>
          <w:rFonts w:eastAsia="Calibri"/>
          <w:sz w:val="24"/>
          <w:szCs w:val="24"/>
        </w:rPr>
        <w:t xml:space="preserve">товит и согласует с председателем общественного совета проекты документов </w:t>
      </w:r>
      <w:r w:rsidR="00B53BB8" w:rsidRPr="006B127B">
        <w:rPr>
          <w:rFonts w:eastAsia="Calibri"/>
          <w:sz w:val="24"/>
          <w:szCs w:val="24"/>
        </w:rPr>
        <w:br/>
      </w:r>
      <w:r w:rsidR="00A80C32" w:rsidRPr="006B127B">
        <w:rPr>
          <w:rFonts w:eastAsia="Calibri"/>
          <w:sz w:val="24"/>
          <w:szCs w:val="24"/>
        </w:rPr>
        <w:t>и иных материалов для обсуждения на заседаниях общественного совета;</w:t>
      </w:r>
    </w:p>
    <w:p w14:paraId="3420B2A7" w14:textId="3C9EE3D5" w:rsidR="00A80C32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A80C32" w:rsidRPr="006B127B">
        <w:rPr>
          <w:rFonts w:eastAsia="Calibri"/>
          <w:sz w:val="24"/>
          <w:szCs w:val="24"/>
        </w:rPr>
        <w:t>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материалы;</w:t>
      </w:r>
    </w:p>
    <w:p w14:paraId="65727779" w14:textId="1C8F390C" w:rsidR="00C11FF7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Х</w:t>
      </w:r>
      <w:r w:rsidR="00A80C32" w:rsidRPr="006B127B">
        <w:rPr>
          <w:rFonts w:eastAsia="Calibri"/>
          <w:sz w:val="24"/>
          <w:szCs w:val="24"/>
        </w:rPr>
        <w:t>ранит доку</w:t>
      </w:r>
      <w:r w:rsidR="00297250" w:rsidRPr="006B127B">
        <w:rPr>
          <w:rFonts w:eastAsia="Calibri"/>
          <w:sz w:val="24"/>
          <w:szCs w:val="24"/>
        </w:rPr>
        <w:t xml:space="preserve">ментацию общественного совета </w:t>
      </w:r>
      <w:r w:rsidR="00A80C32" w:rsidRPr="006B127B">
        <w:rPr>
          <w:rFonts w:eastAsia="Calibri"/>
          <w:sz w:val="24"/>
          <w:szCs w:val="24"/>
        </w:rPr>
        <w:t>в установленном порядке;</w:t>
      </w:r>
    </w:p>
    <w:p w14:paraId="26B45608" w14:textId="0C7B1199" w:rsidR="00221290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D36D70" w:rsidRPr="006B127B">
        <w:rPr>
          <w:rFonts w:eastAsia="Calibri"/>
          <w:sz w:val="24"/>
          <w:szCs w:val="24"/>
        </w:rPr>
        <w:t>беспечивает своевременное обновление</w:t>
      </w:r>
      <w:r w:rsidR="00240EFE" w:rsidRPr="006B127B">
        <w:rPr>
          <w:rFonts w:eastAsia="Calibri"/>
          <w:sz w:val="24"/>
          <w:szCs w:val="24"/>
        </w:rPr>
        <w:t xml:space="preserve"> на официальном сайте </w:t>
      </w:r>
      <w:r w:rsidR="00F018F2">
        <w:rPr>
          <w:rFonts w:eastAsia="Calibri"/>
          <w:sz w:val="24"/>
          <w:szCs w:val="24"/>
        </w:rPr>
        <w:t>Комитета</w:t>
      </w:r>
      <w:r w:rsidR="00240EFE" w:rsidRPr="006B127B">
        <w:rPr>
          <w:rFonts w:eastAsia="Calibri"/>
          <w:sz w:val="24"/>
          <w:szCs w:val="24"/>
        </w:rPr>
        <w:t xml:space="preserve"> </w:t>
      </w:r>
      <w:r w:rsidR="00AA6414">
        <w:rPr>
          <w:rFonts w:eastAsia="Calibri"/>
          <w:sz w:val="24"/>
          <w:szCs w:val="24"/>
        </w:rPr>
        <w:br/>
      </w:r>
      <w:r w:rsidR="00240EFE" w:rsidRPr="006B127B">
        <w:rPr>
          <w:rFonts w:eastAsia="Calibri"/>
          <w:sz w:val="24"/>
          <w:szCs w:val="24"/>
        </w:rPr>
        <w:t>в информационно-телекоммуникационной сети «Интернет</w:t>
      </w:r>
      <w:r w:rsidR="0072530A" w:rsidRPr="006B127B">
        <w:rPr>
          <w:rFonts w:eastAsia="Calibri"/>
          <w:sz w:val="24"/>
          <w:szCs w:val="24"/>
        </w:rPr>
        <w:t>» о</w:t>
      </w:r>
      <w:r w:rsidR="00240EFE" w:rsidRPr="006B127B">
        <w:rPr>
          <w:rFonts w:eastAsia="Calibri"/>
          <w:sz w:val="24"/>
          <w:szCs w:val="24"/>
        </w:rPr>
        <w:t>бязательн</w:t>
      </w:r>
      <w:r w:rsidR="00E76CB7" w:rsidRPr="006B127B">
        <w:rPr>
          <w:rFonts w:eastAsia="Calibri"/>
          <w:sz w:val="24"/>
          <w:szCs w:val="24"/>
        </w:rPr>
        <w:t>ой</w:t>
      </w:r>
      <w:r w:rsidR="00240EFE" w:rsidRPr="006B127B">
        <w:rPr>
          <w:rFonts w:eastAsia="Calibri"/>
          <w:sz w:val="24"/>
          <w:szCs w:val="24"/>
        </w:rPr>
        <w:t xml:space="preserve"> для размещения информаци</w:t>
      </w:r>
      <w:r w:rsidR="00E76CB7" w:rsidRPr="006B127B">
        <w:rPr>
          <w:rFonts w:eastAsia="Calibri"/>
          <w:sz w:val="24"/>
          <w:szCs w:val="24"/>
        </w:rPr>
        <w:t>и</w:t>
      </w:r>
      <w:r w:rsidR="00240EFE" w:rsidRPr="006B127B">
        <w:rPr>
          <w:rFonts w:eastAsia="Calibri"/>
          <w:sz w:val="24"/>
          <w:szCs w:val="24"/>
        </w:rPr>
        <w:t xml:space="preserve"> о де</w:t>
      </w:r>
      <w:r w:rsidR="004E7AFD" w:rsidRPr="006B127B">
        <w:rPr>
          <w:rFonts w:eastAsia="Calibri"/>
          <w:sz w:val="24"/>
          <w:szCs w:val="24"/>
        </w:rPr>
        <w:t>ятельности общественного совета</w:t>
      </w:r>
      <w:r w:rsidR="0072530A" w:rsidRPr="006B127B">
        <w:rPr>
          <w:rFonts w:eastAsia="Calibri"/>
          <w:sz w:val="24"/>
          <w:szCs w:val="24"/>
        </w:rPr>
        <w:t xml:space="preserve"> в соответствии </w:t>
      </w:r>
      <w:r w:rsidR="00D36D70" w:rsidRPr="006B127B">
        <w:rPr>
          <w:rFonts w:eastAsia="Calibri"/>
          <w:sz w:val="24"/>
          <w:szCs w:val="24"/>
        </w:rPr>
        <w:t>с пунктом</w:t>
      </w:r>
      <w:r w:rsidR="0072530A" w:rsidRPr="006B127B">
        <w:rPr>
          <w:rFonts w:eastAsia="Calibri"/>
          <w:sz w:val="24"/>
          <w:szCs w:val="24"/>
        </w:rPr>
        <w:t xml:space="preserve"> 4.14.7 настоящего Положения</w:t>
      </w:r>
      <w:r w:rsidR="00C11FF7" w:rsidRPr="006B127B">
        <w:rPr>
          <w:rFonts w:eastAsia="Calibri"/>
          <w:sz w:val="24"/>
          <w:szCs w:val="24"/>
        </w:rPr>
        <w:t>;</w:t>
      </w:r>
    </w:p>
    <w:p w14:paraId="612DF3BD" w14:textId="041D9996" w:rsidR="00221290" w:rsidRPr="006B127B" w:rsidRDefault="004132A2" w:rsidP="004F2926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О</w:t>
      </w:r>
      <w:r w:rsidR="00221290" w:rsidRPr="006B127B">
        <w:rPr>
          <w:rFonts w:eastAsia="Calibri"/>
          <w:sz w:val="24"/>
          <w:szCs w:val="24"/>
        </w:rPr>
        <w:t>рганизует голосование и подсчет голосов членов общественного совета;</w:t>
      </w:r>
    </w:p>
    <w:p w14:paraId="042636B8" w14:textId="40F6FB2A" w:rsidR="00F425F7" w:rsidRPr="006B127B" w:rsidRDefault="004132A2" w:rsidP="004F2926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C11FF7" w:rsidRPr="006B127B">
        <w:rPr>
          <w:rFonts w:eastAsia="Calibri"/>
          <w:sz w:val="24"/>
          <w:szCs w:val="24"/>
        </w:rPr>
        <w:t>ыполняет иные поручения председателя</w:t>
      </w:r>
      <w:r w:rsidR="004F2926" w:rsidRPr="004F2926">
        <w:t xml:space="preserve"> </w:t>
      </w:r>
      <w:r w:rsidR="004F2926" w:rsidRPr="004F2926">
        <w:rPr>
          <w:rFonts w:eastAsia="Calibri"/>
          <w:sz w:val="24"/>
          <w:szCs w:val="24"/>
        </w:rPr>
        <w:t>общественного совета</w:t>
      </w:r>
      <w:r w:rsidR="00C11FF7" w:rsidRPr="006B127B">
        <w:rPr>
          <w:rFonts w:eastAsia="Calibri"/>
          <w:sz w:val="24"/>
          <w:szCs w:val="24"/>
        </w:rPr>
        <w:t>, заместителя председателя</w:t>
      </w:r>
      <w:r w:rsidR="004F2926" w:rsidRPr="004F2926">
        <w:t xml:space="preserve"> </w:t>
      </w:r>
      <w:r w:rsidR="004F2926" w:rsidRPr="004F2926">
        <w:rPr>
          <w:rFonts w:eastAsia="Calibri"/>
          <w:sz w:val="24"/>
          <w:szCs w:val="24"/>
        </w:rPr>
        <w:t>общественного совета</w:t>
      </w:r>
      <w:r w:rsidR="00C11FF7" w:rsidRPr="006B127B">
        <w:rPr>
          <w:rFonts w:eastAsia="Calibri"/>
          <w:sz w:val="24"/>
          <w:szCs w:val="24"/>
        </w:rPr>
        <w:t xml:space="preserve">, </w:t>
      </w:r>
      <w:r w:rsidR="0072420D" w:rsidRPr="006B127B">
        <w:rPr>
          <w:rFonts w:eastAsia="Calibri"/>
          <w:sz w:val="24"/>
          <w:szCs w:val="24"/>
        </w:rPr>
        <w:t>по обеспечению деятельности общественного совета</w:t>
      </w:r>
      <w:r w:rsidR="00B837A6" w:rsidRPr="006B127B">
        <w:rPr>
          <w:rFonts w:eastAsia="Calibri"/>
          <w:sz w:val="24"/>
          <w:szCs w:val="24"/>
        </w:rPr>
        <w:t>.</w:t>
      </w:r>
    </w:p>
    <w:p w14:paraId="490DECB6" w14:textId="77777777" w:rsidR="008D26CB" w:rsidRPr="006B127B" w:rsidRDefault="0082646B" w:rsidP="004F2926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6B127B">
        <w:rPr>
          <w:rFonts w:eastAsia="Calibri"/>
          <w:sz w:val="24"/>
          <w:szCs w:val="24"/>
        </w:rPr>
        <w:t xml:space="preserve">Полномочия члена общественного совета прекращаются досрочно в случае: </w:t>
      </w:r>
    </w:p>
    <w:p w14:paraId="363EE0FA" w14:textId="74531815" w:rsidR="005070DD" w:rsidRPr="006B127B" w:rsidRDefault="004132A2" w:rsidP="004F2926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82646B" w:rsidRPr="006B127B">
        <w:rPr>
          <w:rFonts w:eastAsia="Calibri"/>
          <w:sz w:val="24"/>
          <w:szCs w:val="24"/>
        </w:rPr>
        <w:t>ыхода из состава общественного совета по собственному желанию;</w:t>
      </w:r>
    </w:p>
    <w:p w14:paraId="2549AF03" w14:textId="02C9A9C5" w:rsidR="005070DD" w:rsidRPr="006B127B" w:rsidRDefault="004132A2" w:rsidP="004F2926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="002C6F95" w:rsidRPr="006B127B">
        <w:rPr>
          <w:rFonts w:eastAsia="Calibri"/>
          <w:sz w:val="24"/>
          <w:szCs w:val="24"/>
        </w:rPr>
        <w:t xml:space="preserve">нятия с регистрационного учета по месту жительства (пребывания) </w:t>
      </w:r>
      <w:r w:rsidR="00766327">
        <w:rPr>
          <w:rFonts w:eastAsia="Calibri"/>
          <w:sz w:val="24"/>
          <w:szCs w:val="24"/>
        </w:rPr>
        <w:br/>
      </w:r>
      <w:r w:rsidR="002C6F95" w:rsidRPr="006B127B">
        <w:rPr>
          <w:rFonts w:eastAsia="Calibri"/>
          <w:sz w:val="24"/>
          <w:szCs w:val="24"/>
        </w:rPr>
        <w:t xml:space="preserve">и </w:t>
      </w:r>
      <w:proofErr w:type="spellStart"/>
      <w:r w:rsidR="002C6F95" w:rsidRPr="006B127B">
        <w:rPr>
          <w:rFonts w:eastAsia="Calibri"/>
          <w:sz w:val="24"/>
          <w:szCs w:val="24"/>
        </w:rPr>
        <w:t>непредоставления</w:t>
      </w:r>
      <w:proofErr w:type="spellEnd"/>
      <w:r w:rsidR="002C6F95" w:rsidRPr="006B127B">
        <w:rPr>
          <w:rFonts w:eastAsia="Calibri"/>
          <w:sz w:val="24"/>
          <w:szCs w:val="24"/>
        </w:rPr>
        <w:t xml:space="preserve"> в течение следующих 100 дней в общественный совет документов, подтверждающих регистрацию по месту жительства (пребывания) на территории </w:t>
      </w:r>
      <w:r w:rsidR="002C6F95" w:rsidRPr="006B127B">
        <w:rPr>
          <w:rFonts w:eastAsia="Calibri"/>
          <w:sz w:val="24"/>
          <w:szCs w:val="24"/>
        </w:rPr>
        <w:br/>
        <w:t>Санкт-Петербурга</w:t>
      </w:r>
      <w:r w:rsidR="0082646B" w:rsidRPr="006B127B">
        <w:rPr>
          <w:rFonts w:eastAsia="Calibri"/>
          <w:sz w:val="24"/>
          <w:szCs w:val="24"/>
        </w:rPr>
        <w:t>;</w:t>
      </w:r>
    </w:p>
    <w:p w14:paraId="16CBD7EA" w14:textId="5B1EF56C" w:rsidR="00444C28" w:rsidRPr="006B127B" w:rsidRDefault="004132A2" w:rsidP="00462457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65774D" w:rsidRPr="006B127B">
        <w:rPr>
          <w:rFonts w:eastAsia="Calibri"/>
          <w:sz w:val="24"/>
          <w:szCs w:val="24"/>
        </w:rPr>
        <w:t>рекращения</w:t>
      </w:r>
      <w:r w:rsidR="0082646B" w:rsidRPr="006B127B">
        <w:rPr>
          <w:rFonts w:eastAsia="Calibri"/>
          <w:sz w:val="24"/>
          <w:szCs w:val="24"/>
        </w:rPr>
        <w:t xml:space="preserve"> деятельности </w:t>
      </w:r>
      <w:r w:rsidR="00653892" w:rsidRPr="006B127B">
        <w:rPr>
          <w:rFonts w:eastAsia="Calibri"/>
          <w:sz w:val="24"/>
          <w:szCs w:val="24"/>
        </w:rPr>
        <w:t>общественного объединения или иной</w:t>
      </w:r>
      <w:r w:rsidR="00462457" w:rsidRPr="006B127B">
        <w:rPr>
          <w:rFonts w:eastAsia="Calibri"/>
          <w:sz w:val="24"/>
          <w:szCs w:val="24"/>
        </w:rPr>
        <w:t xml:space="preserve"> негосударственной</w:t>
      </w:r>
      <w:r w:rsidR="00653892" w:rsidRPr="006B127B">
        <w:rPr>
          <w:rFonts w:eastAsia="Calibri"/>
          <w:sz w:val="24"/>
          <w:szCs w:val="24"/>
        </w:rPr>
        <w:t xml:space="preserve"> </w:t>
      </w:r>
      <w:r w:rsidR="00871614" w:rsidRPr="006B127B">
        <w:rPr>
          <w:rFonts w:eastAsia="Calibri"/>
          <w:sz w:val="24"/>
          <w:szCs w:val="24"/>
        </w:rPr>
        <w:t>некоммерческой</w:t>
      </w:r>
      <w:r w:rsidR="0065774D" w:rsidRPr="006B127B">
        <w:rPr>
          <w:rFonts w:eastAsia="Calibri"/>
          <w:sz w:val="24"/>
          <w:szCs w:val="24"/>
        </w:rPr>
        <w:t xml:space="preserve"> организации</w:t>
      </w:r>
      <w:r w:rsidR="0082646B" w:rsidRPr="006B127B">
        <w:rPr>
          <w:rFonts w:eastAsia="Calibri"/>
          <w:sz w:val="24"/>
          <w:szCs w:val="24"/>
        </w:rPr>
        <w:t xml:space="preserve">, </w:t>
      </w:r>
      <w:r w:rsidR="0065774D" w:rsidRPr="006B127B">
        <w:rPr>
          <w:rFonts w:eastAsia="Calibri"/>
          <w:sz w:val="24"/>
          <w:szCs w:val="24"/>
        </w:rPr>
        <w:t>выдвинувшей соответствующего кандидата</w:t>
      </w:r>
      <w:r w:rsidR="0082646B" w:rsidRPr="006B127B">
        <w:rPr>
          <w:rFonts w:eastAsia="Calibri"/>
          <w:sz w:val="24"/>
          <w:szCs w:val="24"/>
        </w:rPr>
        <w:t xml:space="preserve"> </w:t>
      </w:r>
      <w:r w:rsidR="00187951">
        <w:rPr>
          <w:rFonts w:eastAsia="Calibri"/>
          <w:sz w:val="24"/>
          <w:szCs w:val="24"/>
        </w:rPr>
        <w:br/>
      </w:r>
      <w:r w:rsidR="0082646B" w:rsidRPr="006B127B">
        <w:rPr>
          <w:rFonts w:eastAsia="Calibri"/>
          <w:sz w:val="24"/>
          <w:szCs w:val="24"/>
        </w:rPr>
        <w:t xml:space="preserve">в состав общественного совета; </w:t>
      </w:r>
    </w:p>
    <w:p w14:paraId="2526ECF9" w14:textId="468617DB" w:rsidR="00444C28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</w:t>
      </w:r>
      <w:r w:rsidR="0082646B" w:rsidRPr="006B127B">
        <w:rPr>
          <w:rFonts w:eastAsia="Calibri"/>
          <w:sz w:val="24"/>
          <w:szCs w:val="24"/>
        </w:rPr>
        <w:t>становления факта предоставления членом общественного совета недостоверных</w:t>
      </w:r>
      <w:r w:rsidR="00444C28" w:rsidRPr="006B127B">
        <w:rPr>
          <w:rFonts w:eastAsia="Calibri"/>
          <w:sz w:val="24"/>
          <w:szCs w:val="24"/>
        </w:rPr>
        <w:t xml:space="preserve"> и (или) заведомо ложных сведений при</w:t>
      </w:r>
      <w:r w:rsidR="0082646B" w:rsidRPr="006B127B">
        <w:rPr>
          <w:rFonts w:eastAsia="Calibri"/>
          <w:sz w:val="24"/>
          <w:szCs w:val="24"/>
        </w:rPr>
        <w:t xml:space="preserve"> </w:t>
      </w:r>
      <w:r w:rsidR="00444C28" w:rsidRPr="006B127B">
        <w:rPr>
          <w:rFonts w:eastAsia="Calibri"/>
          <w:sz w:val="24"/>
          <w:szCs w:val="24"/>
        </w:rPr>
        <w:t>выдвижении</w:t>
      </w:r>
      <w:r w:rsidR="0082646B" w:rsidRPr="006B127B">
        <w:rPr>
          <w:rFonts w:eastAsia="Calibri"/>
          <w:sz w:val="24"/>
          <w:szCs w:val="24"/>
        </w:rPr>
        <w:t xml:space="preserve"> в качестве кандидата в </w:t>
      </w:r>
      <w:r w:rsidR="00AE3A69" w:rsidRPr="006B127B">
        <w:rPr>
          <w:rFonts w:eastAsia="Calibri"/>
          <w:sz w:val="24"/>
          <w:szCs w:val="24"/>
        </w:rPr>
        <w:t>состав</w:t>
      </w:r>
      <w:r w:rsidR="0082646B" w:rsidRPr="006B127B">
        <w:rPr>
          <w:rFonts w:eastAsia="Calibri"/>
          <w:sz w:val="24"/>
          <w:szCs w:val="24"/>
        </w:rPr>
        <w:t xml:space="preserve"> общественного совета; </w:t>
      </w:r>
    </w:p>
    <w:p w14:paraId="615DD270" w14:textId="36D7755D" w:rsidR="00442075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="0082646B" w:rsidRPr="006B127B">
        <w:rPr>
          <w:rFonts w:eastAsia="Calibri"/>
          <w:sz w:val="24"/>
          <w:szCs w:val="24"/>
        </w:rPr>
        <w:t xml:space="preserve">збрания или назначения члена общественного совета на должность </w:t>
      </w:r>
      <w:r w:rsidR="0082646B" w:rsidRPr="006B127B">
        <w:rPr>
          <w:sz w:val="24"/>
          <w:szCs w:val="24"/>
        </w:rPr>
        <w:t xml:space="preserve">Президента Российской Федерации, </w:t>
      </w:r>
      <w:r w:rsidR="00F27BCE" w:rsidRPr="006B127B">
        <w:rPr>
          <w:sz w:val="24"/>
          <w:szCs w:val="24"/>
        </w:rPr>
        <w:t>сенатора</w:t>
      </w:r>
      <w:r w:rsidR="0082646B" w:rsidRPr="006B127B">
        <w:rPr>
          <w:sz w:val="24"/>
          <w:szCs w:val="24"/>
        </w:rPr>
        <w:t xml:space="preserve"> Российской Федерации, депутата Государственной Думы Федерального Собрания Российской Федерации, члена Правительства Российской Федерации, судьи, </w:t>
      </w:r>
      <w:r w:rsidR="00132B49" w:rsidRPr="006B127B">
        <w:rPr>
          <w:sz w:val="24"/>
          <w:szCs w:val="24"/>
        </w:rPr>
        <w:t xml:space="preserve">на </w:t>
      </w:r>
      <w:r w:rsidR="0082646B" w:rsidRPr="006B127B">
        <w:rPr>
          <w:sz w:val="24"/>
          <w:szCs w:val="24"/>
        </w:rPr>
        <w:t>ин</w:t>
      </w:r>
      <w:r w:rsidR="00132B49" w:rsidRPr="006B127B">
        <w:rPr>
          <w:sz w:val="24"/>
          <w:szCs w:val="24"/>
        </w:rPr>
        <w:t>ую</w:t>
      </w:r>
      <w:r w:rsidR="0082646B" w:rsidRPr="006B127B">
        <w:rPr>
          <w:sz w:val="24"/>
          <w:szCs w:val="24"/>
        </w:rPr>
        <w:t xml:space="preserve"> </w:t>
      </w:r>
      <w:r w:rsidR="00132B49" w:rsidRPr="006B127B">
        <w:rPr>
          <w:sz w:val="24"/>
          <w:szCs w:val="24"/>
        </w:rPr>
        <w:t>государственную</w:t>
      </w:r>
      <w:r w:rsidR="0082646B" w:rsidRPr="006B127B">
        <w:rPr>
          <w:sz w:val="24"/>
          <w:szCs w:val="24"/>
        </w:rPr>
        <w:t xml:space="preserve"> </w:t>
      </w:r>
      <w:r w:rsidR="00132B49" w:rsidRPr="006B127B">
        <w:rPr>
          <w:sz w:val="24"/>
          <w:szCs w:val="24"/>
        </w:rPr>
        <w:t>должность</w:t>
      </w:r>
      <w:r w:rsidR="0082646B" w:rsidRPr="006B127B">
        <w:rPr>
          <w:sz w:val="24"/>
          <w:szCs w:val="24"/>
        </w:rPr>
        <w:t xml:space="preserve"> Российской Федерации, </w:t>
      </w:r>
      <w:r w:rsidR="00442075" w:rsidRPr="006B127B">
        <w:rPr>
          <w:sz w:val="24"/>
          <w:szCs w:val="24"/>
        </w:rPr>
        <w:t>должность</w:t>
      </w:r>
      <w:r w:rsidR="0082646B" w:rsidRPr="006B127B">
        <w:rPr>
          <w:sz w:val="24"/>
          <w:szCs w:val="24"/>
        </w:rPr>
        <w:t xml:space="preserve"> федеральной государственной службы, государственн</w:t>
      </w:r>
      <w:r w:rsidR="00442075" w:rsidRPr="006B127B">
        <w:rPr>
          <w:sz w:val="24"/>
          <w:szCs w:val="24"/>
        </w:rPr>
        <w:t>ую</w:t>
      </w:r>
      <w:r w:rsidR="0082646B" w:rsidRPr="006B127B">
        <w:rPr>
          <w:sz w:val="24"/>
          <w:szCs w:val="24"/>
        </w:rPr>
        <w:t xml:space="preserve"> должност</w:t>
      </w:r>
      <w:r w:rsidR="00442075" w:rsidRPr="006B127B">
        <w:rPr>
          <w:sz w:val="24"/>
          <w:szCs w:val="24"/>
        </w:rPr>
        <w:t>ь</w:t>
      </w:r>
      <w:r w:rsidR="0082646B" w:rsidRPr="006B127B">
        <w:rPr>
          <w:sz w:val="24"/>
          <w:szCs w:val="24"/>
        </w:rPr>
        <w:t xml:space="preserve"> субъектов Российской Федерации, </w:t>
      </w:r>
      <w:r w:rsidR="00442075" w:rsidRPr="006B127B">
        <w:rPr>
          <w:sz w:val="24"/>
          <w:szCs w:val="24"/>
        </w:rPr>
        <w:t>должность</w:t>
      </w:r>
      <w:r w:rsidR="0082646B" w:rsidRPr="006B127B">
        <w:rPr>
          <w:sz w:val="24"/>
          <w:szCs w:val="24"/>
        </w:rPr>
        <w:t xml:space="preserve"> государственной гражданской службы субъектов Российской Федерации, </w:t>
      </w:r>
      <w:r w:rsidR="00F27BCE" w:rsidRPr="006B127B">
        <w:rPr>
          <w:sz w:val="24"/>
          <w:szCs w:val="24"/>
        </w:rPr>
        <w:br/>
      </w:r>
      <w:r w:rsidR="0082646B" w:rsidRPr="006B127B">
        <w:rPr>
          <w:sz w:val="24"/>
          <w:szCs w:val="24"/>
        </w:rPr>
        <w:t>либо замещения членом общественного совета муниципальной должности, д</w:t>
      </w:r>
      <w:r w:rsidR="00CC688E" w:rsidRPr="006B127B">
        <w:rPr>
          <w:sz w:val="24"/>
          <w:szCs w:val="24"/>
        </w:rPr>
        <w:t>олжности муниципальной службы;</w:t>
      </w:r>
    </w:p>
    <w:p w14:paraId="675F058D" w14:textId="00A36199" w:rsidR="006413DA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В</w:t>
      </w:r>
      <w:r w:rsidR="0082646B" w:rsidRPr="006B127B">
        <w:rPr>
          <w:sz w:val="24"/>
          <w:szCs w:val="24"/>
        </w:rPr>
        <w:t>ступления в законную силу решения суда о признани</w:t>
      </w:r>
      <w:r w:rsidR="007E5467" w:rsidRPr="006B127B">
        <w:rPr>
          <w:sz w:val="24"/>
          <w:szCs w:val="24"/>
        </w:rPr>
        <w:t>и</w:t>
      </w:r>
      <w:r w:rsidR="0082646B" w:rsidRPr="006B127B">
        <w:rPr>
          <w:sz w:val="24"/>
          <w:szCs w:val="24"/>
        </w:rPr>
        <w:t xml:space="preserve"> лица, являющегося членом общественного совета, недееспособным или ограниченно дееспособным, безвестно отсутствующим либо объявления его умершим;</w:t>
      </w:r>
    </w:p>
    <w:p w14:paraId="4364DD85" w14:textId="592AA10E" w:rsidR="006413DA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В</w:t>
      </w:r>
      <w:r w:rsidR="0082646B" w:rsidRPr="006B127B">
        <w:rPr>
          <w:sz w:val="24"/>
          <w:szCs w:val="24"/>
        </w:rPr>
        <w:t>ступления в законную силу обвинительного приговора суда в отношении члена общественного совета;</w:t>
      </w:r>
    </w:p>
    <w:p w14:paraId="0F93155B" w14:textId="74097CA0" w:rsidR="0029551F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С</w:t>
      </w:r>
      <w:r w:rsidR="0082646B" w:rsidRPr="006B127B">
        <w:rPr>
          <w:sz w:val="24"/>
          <w:szCs w:val="24"/>
        </w:rPr>
        <w:t>истематического отсутствия</w:t>
      </w:r>
      <w:r w:rsidR="00244A29" w:rsidRPr="006B127B">
        <w:rPr>
          <w:sz w:val="24"/>
          <w:szCs w:val="24"/>
        </w:rPr>
        <w:t xml:space="preserve"> в течение 6 месяцев</w:t>
      </w:r>
      <w:r w:rsidR="0082646B" w:rsidRPr="006B127B">
        <w:rPr>
          <w:sz w:val="24"/>
          <w:szCs w:val="24"/>
        </w:rPr>
        <w:t xml:space="preserve"> члена общественного совета </w:t>
      </w:r>
      <w:r w:rsidR="00FD7ADA" w:rsidRPr="006B127B">
        <w:rPr>
          <w:sz w:val="24"/>
          <w:szCs w:val="24"/>
        </w:rPr>
        <w:br/>
      </w:r>
      <w:r w:rsidR="0082646B" w:rsidRPr="006B127B">
        <w:rPr>
          <w:sz w:val="24"/>
          <w:szCs w:val="24"/>
        </w:rPr>
        <w:t>на заседаниях общественного совета по неуважительным причинам</w:t>
      </w:r>
      <w:r w:rsidR="00F43565">
        <w:rPr>
          <w:sz w:val="24"/>
          <w:szCs w:val="24"/>
        </w:rPr>
        <w:t>. У</w:t>
      </w:r>
      <w:r w:rsidR="0082646B" w:rsidRPr="006B127B">
        <w:rPr>
          <w:sz w:val="24"/>
          <w:szCs w:val="24"/>
        </w:rPr>
        <w:t xml:space="preserve">важительными </w:t>
      </w:r>
      <w:r w:rsidR="00244A29" w:rsidRPr="006B127B">
        <w:rPr>
          <w:sz w:val="24"/>
          <w:szCs w:val="24"/>
        </w:rPr>
        <w:t>причинами являются</w:t>
      </w:r>
      <w:r w:rsidR="0082646B" w:rsidRPr="006B127B">
        <w:rPr>
          <w:sz w:val="24"/>
          <w:szCs w:val="24"/>
        </w:rPr>
        <w:t xml:space="preserve"> отпуск, болезнь, командировка по основному месту работ</w:t>
      </w:r>
      <w:r w:rsidR="00E55797">
        <w:rPr>
          <w:sz w:val="24"/>
          <w:szCs w:val="24"/>
        </w:rPr>
        <w:t>ы</w:t>
      </w:r>
      <w:r w:rsidR="00244A29" w:rsidRPr="006B127B">
        <w:rPr>
          <w:sz w:val="24"/>
          <w:szCs w:val="24"/>
        </w:rPr>
        <w:t xml:space="preserve">, иные причины, признанные </w:t>
      </w:r>
      <w:r w:rsidR="00A945C1" w:rsidRPr="006B127B">
        <w:rPr>
          <w:sz w:val="24"/>
          <w:szCs w:val="24"/>
        </w:rPr>
        <w:t xml:space="preserve">общественным советом </w:t>
      </w:r>
      <w:r w:rsidR="00244A29" w:rsidRPr="006B127B">
        <w:rPr>
          <w:sz w:val="24"/>
          <w:szCs w:val="24"/>
        </w:rPr>
        <w:t>на заседании общественного совета уважительными</w:t>
      </w:r>
      <w:r w:rsidR="0082646B" w:rsidRPr="006B127B">
        <w:rPr>
          <w:sz w:val="24"/>
          <w:szCs w:val="24"/>
        </w:rPr>
        <w:t>;</w:t>
      </w:r>
    </w:p>
    <w:p w14:paraId="18A6F5F7" w14:textId="385E338A" w:rsidR="0029551F" w:rsidRPr="006B127B" w:rsidRDefault="004132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Н</w:t>
      </w:r>
      <w:r w:rsidR="00AF2168" w:rsidRPr="006B127B">
        <w:rPr>
          <w:sz w:val="24"/>
          <w:szCs w:val="24"/>
        </w:rPr>
        <w:t>аличи</w:t>
      </w:r>
      <w:r w:rsidR="005A69C1" w:rsidRPr="006B127B">
        <w:rPr>
          <w:sz w:val="24"/>
          <w:szCs w:val="24"/>
        </w:rPr>
        <w:t>я</w:t>
      </w:r>
      <w:r w:rsidR="00096914" w:rsidRPr="006B127B">
        <w:rPr>
          <w:sz w:val="24"/>
          <w:szCs w:val="24"/>
        </w:rPr>
        <w:t xml:space="preserve"> конфликта интересов</w:t>
      </w:r>
      <w:r w:rsidR="00AF2168" w:rsidRPr="006B127B">
        <w:rPr>
          <w:sz w:val="24"/>
          <w:szCs w:val="24"/>
        </w:rPr>
        <w:t xml:space="preserve"> при осуществлении общественного контроля</w:t>
      </w:r>
      <w:r w:rsidR="00096914" w:rsidRPr="006B127B">
        <w:rPr>
          <w:sz w:val="24"/>
          <w:szCs w:val="24"/>
        </w:rPr>
        <w:t>;</w:t>
      </w:r>
    </w:p>
    <w:p w14:paraId="5836B728" w14:textId="68E21F62" w:rsidR="003B3FC2" w:rsidRPr="006B127B" w:rsidRDefault="004132A2" w:rsidP="00297250">
      <w:pPr>
        <w:pStyle w:val="a3"/>
        <w:numPr>
          <w:ilvl w:val="2"/>
          <w:numId w:val="14"/>
        </w:numPr>
        <w:tabs>
          <w:tab w:val="left" w:pos="1560"/>
        </w:tabs>
        <w:spacing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486B" w:rsidRPr="00ED64A4">
        <w:rPr>
          <w:sz w:val="24"/>
          <w:szCs w:val="24"/>
        </w:rPr>
        <w:t>риобретени</w:t>
      </w:r>
      <w:r w:rsidR="005A69C1" w:rsidRPr="00ED64A4">
        <w:rPr>
          <w:sz w:val="24"/>
          <w:szCs w:val="24"/>
        </w:rPr>
        <w:t>я</w:t>
      </w:r>
      <w:r w:rsidR="002E486B" w:rsidRPr="00ED64A4">
        <w:rPr>
          <w:sz w:val="24"/>
          <w:szCs w:val="24"/>
        </w:rPr>
        <w:t xml:space="preserve"> </w:t>
      </w:r>
      <w:r w:rsidR="00AF2168" w:rsidRPr="00ED64A4">
        <w:rPr>
          <w:sz w:val="24"/>
          <w:szCs w:val="24"/>
        </w:rPr>
        <w:t>гражданства</w:t>
      </w:r>
      <w:r w:rsidR="00DB3E74" w:rsidRPr="00ED64A4">
        <w:rPr>
          <w:sz w:val="24"/>
          <w:szCs w:val="24"/>
        </w:rPr>
        <w:t xml:space="preserve"> (подданства)</w:t>
      </w:r>
      <w:r w:rsidR="00AF2168" w:rsidRPr="00ED64A4">
        <w:rPr>
          <w:sz w:val="24"/>
          <w:szCs w:val="24"/>
        </w:rPr>
        <w:t xml:space="preserve"> другого государства (других</w:t>
      </w:r>
      <w:r w:rsidR="00AF2168" w:rsidRPr="006B127B">
        <w:rPr>
          <w:sz w:val="24"/>
          <w:szCs w:val="24"/>
        </w:rPr>
        <w:t xml:space="preserve"> государств), вид</w:t>
      </w:r>
      <w:r w:rsidR="00DA5839" w:rsidRPr="006B127B">
        <w:rPr>
          <w:sz w:val="24"/>
          <w:szCs w:val="24"/>
        </w:rPr>
        <w:t>а</w:t>
      </w:r>
      <w:r w:rsidR="00AF2168" w:rsidRPr="006B127B">
        <w:rPr>
          <w:sz w:val="24"/>
          <w:szCs w:val="24"/>
        </w:rPr>
        <w:t xml:space="preserve"> на жительство или ино</w:t>
      </w:r>
      <w:r w:rsidR="005A69C1" w:rsidRPr="006B127B">
        <w:rPr>
          <w:sz w:val="24"/>
          <w:szCs w:val="24"/>
        </w:rPr>
        <w:t>го</w:t>
      </w:r>
      <w:r w:rsidR="00AF2168" w:rsidRPr="006B127B">
        <w:rPr>
          <w:sz w:val="24"/>
          <w:szCs w:val="24"/>
        </w:rPr>
        <w:t xml:space="preserve"> документ</w:t>
      </w:r>
      <w:r w:rsidR="005A69C1" w:rsidRPr="006B127B">
        <w:rPr>
          <w:sz w:val="24"/>
          <w:szCs w:val="24"/>
        </w:rPr>
        <w:t>а</w:t>
      </w:r>
      <w:r w:rsidR="00AF2168" w:rsidRPr="006B127B">
        <w:rPr>
          <w:sz w:val="24"/>
          <w:szCs w:val="24"/>
        </w:rPr>
        <w:t>, подтверждающ</w:t>
      </w:r>
      <w:r w:rsidR="005A69C1" w:rsidRPr="006B127B">
        <w:rPr>
          <w:sz w:val="24"/>
          <w:szCs w:val="24"/>
        </w:rPr>
        <w:t>его</w:t>
      </w:r>
      <w:r w:rsidR="00AF2168" w:rsidRPr="006B127B">
        <w:rPr>
          <w:sz w:val="24"/>
          <w:szCs w:val="24"/>
        </w:rPr>
        <w:t xml:space="preserve"> право на постоянное проживание гражданина Российской Федерации на территории иностранного государства</w:t>
      </w:r>
      <w:r w:rsidR="002E486B" w:rsidRPr="006B127B">
        <w:rPr>
          <w:sz w:val="24"/>
          <w:szCs w:val="24"/>
        </w:rPr>
        <w:t>;</w:t>
      </w:r>
    </w:p>
    <w:p w14:paraId="461D5CBC" w14:textId="363AD94A" w:rsidR="00E60EB0" w:rsidRPr="006B127B" w:rsidRDefault="004132A2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В</w:t>
      </w:r>
      <w:r w:rsidR="000870E3" w:rsidRPr="006B127B">
        <w:rPr>
          <w:sz w:val="24"/>
          <w:szCs w:val="24"/>
        </w:rPr>
        <w:t xml:space="preserve">ключения </w:t>
      </w:r>
      <w:r w:rsidR="00ED2D4E" w:rsidRPr="006B127B">
        <w:rPr>
          <w:sz w:val="24"/>
          <w:szCs w:val="24"/>
        </w:rPr>
        <w:t xml:space="preserve">общественного объединения или иной </w:t>
      </w:r>
      <w:r w:rsidR="004C34BA" w:rsidRPr="006B127B">
        <w:rPr>
          <w:sz w:val="24"/>
          <w:szCs w:val="24"/>
        </w:rPr>
        <w:t>некоммерческой организации, выдвинувшей соответствующего кандидата в состав общественного совета,</w:t>
      </w:r>
      <w:r w:rsidR="000870E3" w:rsidRPr="006B127B">
        <w:rPr>
          <w:sz w:val="24"/>
          <w:szCs w:val="24"/>
        </w:rPr>
        <w:t xml:space="preserve"> в реестр </w:t>
      </w:r>
      <w:r w:rsidR="00DA5839" w:rsidRPr="006B127B">
        <w:rPr>
          <w:sz w:val="24"/>
          <w:szCs w:val="24"/>
        </w:rPr>
        <w:t>иностранных агентов в соответствии с Федеральным законом «О контроле за деятельностью лиц, находящихся под иностранным влиянием»</w:t>
      </w:r>
      <w:r w:rsidR="002C6F95" w:rsidRPr="006B127B">
        <w:rPr>
          <w:sz w:val="24"/>
          <w:szCs w:val="24"/>
        </w:rPr>
        <w:t>;</w:t>
      </w:r>
    </w:p>
    <w:p w14:paraId="49F8BE6E" w14:textId="6B2CE959" w:rsidR="002C6F95" w:rsidRPr="006B127B" w:rsidRDefault="004132A2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Е</w:t>
      </w:r>
      <w:r w:rsidR="00805559" w:rsidRPr="006B127B">
        <w:rPr>
          <w:sz w:val="24"/>
          <w:szCs w:val="24"/>
        </w:rPr>
        <w:t xml:space="preserve">го </w:t>
      </w:r>
      <w:r w:rsidR="0082646B" w:rsidRPr="006B127B">
        <w:rPr>
          <w:sz w:val="24"/>
          <w:szCs w:val="24"/>
        </w:rPr>
        <w:t>смерти</w:t>
      </w:r>
      <w:r w:rsidR="002C6F95" w:rsidRPr="006B127B">
        <w:rPr>
          <w:sz w:val="24"/>
          <w:szCs w:val="24"/>
        </w:rPr>
        <w:t>;</w:t>
      </w:r>
    </w:p>
    <w:p w14:paraId="6F7B8504" w14:textId="622C3DB4" w:rsidR="0082646B" w:rsidRPr="006B127B" w:rsidRDefault="004132A2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У</w:t>
      </w:r>
      <w:r w:rsidR="002C6F95" w:rsidRPr="006B127B">
        <w:rPr>
          <w:sz w:val="24"/>
          <w:szCs w:val="24"/>
        </w:rPr>
        <w:t xml:space="preserve">тверждения указанного лица в качестве члена общественного совета при ином </w:t>
      </w:r>
      <w:r w:rsidR="007141CD" w:rsidRPr="007141CD">
        <w:rPr>
          <w:sz w:val="24"/>
          <w:szCs w:val="24"/>
        </w:rPr>
        <w:t>исполнительн</w:t>
      </w:r>
      <w:r w:rsidR="007141CD">
        <w:rPr>
          <w:sz w:val="24"/>
          <w:szCs w:val="24"/>
        </w:rPr>
        <w:t>ом</w:t>
      </w:r>
      <w:r w:rsidR="007141CD" w:rsidRPr="007141CD">
        <w:rPr>
          <w:sz w:val="24"/>
          <w:szCs w:val="24"/>
        </w:rPr>
        <w:t xml:space="preserve"> орган</w:t>
      </w:r>
      <w:r w:rsidR="007141CD">
        <w:rPr>
          <w:sz w:val="24"/>
          <w:szCs w:val="24"/>
        </w:rPr>
        <w:t>е</w:t>
      </w:r>
      <w:r w:rsidR="007141CD" w:rsidRPr="007141CD">
        <w:rPr>
          <w:sz w:val="24"/>
          <w:szCs w:val="24"/>
        </w:rPr>
        <w:t xml:space="preserve"> государственной власти Санкт-Петербурга </w:t>
      </w:r>
      <w:r w:rsidR="002C6F95" w:rsidRPr="006B127B">
        <w:rPr>
          <w:sz w:val="24"/>
          <w:szCs w:val="24"/>
        </w:rPr>
        <w:t xml:space="preserve">за исключением случаев, </w:t>
      </w:r>
      <w:r w:rsidR="002C6F95" w:rsidRPr="006B127B">
        <w:rPr>
          <w:sz w:val="24"/>
          <w:szCs w:val="24"/>
        </w:rPr>
        <w:lastRenderedPageBreak/>
        <w:t xml:space="preserve">когда лицо одновременно является членом </w:t>
      </w:r>
      <w:r w:rsidR="007141CD">
        <w:rPr>
          <w:sz w:val="24"/>
          <w:szCs w:val="24"/>
        </w:rPr>
        <w:t xml:space="preserve">одного </w:t>
      </w:r>
      <w:r w:rsidR="002C6F95" w:rsidRPr="006B127B">
        <w:rPr>
          <w:sz w:val="24"/>
          <w:szCs w:val="24"/>
        </w:rPr>
        <w:t xml:space="preserve">общественного совета при </w:t>
      </w:r>
      <w:r w:rsidR="00BA4D2C">
        <w:rPr>
          <w:sz w:val="24"/>
          <w:szCs w:val="24"/>
        </w:rPr>
        <w:t>администрации</w:t>
      </w:r>
      <w:r w:rsidR="002C6F95" w:rsidRPr="006B127B">
        <w:rPr>
          <w:sz w:val="24"/>
          <w:szCs w:val="24"/>
        </w:rPr>
        <w:t xml:space="preserve"> района Санкт-Петербурга</w:t>
      </w:r>
      <w:r w:rsidR="00E76CB7" w:rsidRPr="006B127B">
        <w:rPr>
          <w:sz w:val="24"/>
          <w:szCs w:val="24"/>
        </w:rPr>
        <w:t>,</w:t>
      </w:r>
      <w:r w:rsidR="002C6F95" w:rsidRPr="006B127B">
        <w:rPr>
          <w:sz w:val="24"/>
          <w:szCs w:val="24"/>
        </w:rPr>
        <w:t xml:space="preserve"> членом </w:t>
      </w:r>
      <w:r w:rsidR="007141CD">
        <w:rPr>
          <w:sz w:val="24"/>
          <w:szCs w:val="24"/>
        </w:rPr>
        <w:t xml:space="preserve">одного </w:t>
      </w:r>
      <w:r w:rsidR="002C6F95" w:rsidRPr="006B127B">
        <w:rPr>
          <w:sz w:val="24"/>
          <w:szCs w:val="24"/>
        </w:rPr>
        <w:t xml:space="preserve">общественного совета при </w:t>
      </w:r>
      <w:r w:rsidR="007141CD">
        <w:rPr>
          <w:sz w:val="24"/>
          <w:szCs w:val="24"/>
        </w:rPr>
        <w:t xml:space="preserve">ином </w:t>
      </w:r>
      <w:r w:rsidR="007141CD" w:rsidRPr="007141CD">
        <w:rPr>
          <w:sz w:val="24"/>
          <w:szCs w:val="24"/>
        </w:rPr>
        <w:t>исполнительном органе государственной власти Санкт-Петербурга</w:t>
      </w:r>
      <w:r w:rsidR="002C6F95" w:rsidRPr="006B127B">
        <w:rPr>
          <w:sz w:val="24"/>
          <w:szCs w:val="24"/>
        </w:rPr>
        <w:t>, членом общественного совета при органе местного самоуправления внутригородского муниципального образования города федерального значения Санкт-Петербурга.</w:t>
      </w:r>
      <w:r w:rsidR="0082646B" w:rsidRPr="006B127B">
        <w:rPr>
          <w:sz w:val="24"/>
          <w:szCs w:val="24"/>
        </w:rPr>
        <w:t xml:space="preserve"> </w:t>
      </w:r>
    </w:p>
    <w:p w14:paraId="70AAD9CB" w14:textId="77777777" w:rsidR="00CD26D6" w:rsidRPr="006B127B" w:rsidRDefault="00547981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6B127B">
        <w:rPr>
          <w:rFonts w:eastAsia="Calibri"/>
          <w:sz w:val="24"/>
          <w:szCs w:val="24"/>
        </w:rPr>
        <w:t>Решение</w:t>
      </w:r>
      <w:r w:rsidR="0082646B" w:rsidRPr="006B127B">
        <w:rPr>
          <w:rFonts w:eastAsia="Calibri"/>
          <w:sz w:val="24"/>
          <w:szCs w:val="24"/>
        </w:rPr>
        <w:t xml:space="preserve"> о досрочном прекращении полномочий члена общественного совета принимается</w:t>
      </w:r>
      <w:r w:rsidRPr="006B127B">
        <w:rPr>
          <w:rFonts w:eastAsia="Calibri"/>
          <w:sz w:val="24"/>
          <w:szCs w:val="24"/>
        </w:rPr>
        <w:t xml:space="preserve"> на заседании</w:t>
      </w:r>
      <w:r w:rsidR="0082646B" w:rsidRPr="006B127B">
        <w:rPr>
          <w:rFonts w:eastAsia="Calibri"/>
          <w:sz w:val="24"/>
          <w:szCs w:val="24"/>
        </w:rPr>
        <w:t xml:space="preserve"> общественного совета. </w:t>
      </w:r>
    </w:p>
    <w:p w14:paraId="333CBA7B" w14:textId="03DFC316" w:rsidR="006A765C" w:rsidRPr="006B127B" w:rsidRDefault="006A765C" w:rsidP="00297250">
      <w:pPr>
        <w:pStyle w:val="a3"/>
        <w:numPr>
          <w:ilvl w:val="1"/>
          <w:numId w:val="14"/>
        </w:numPr>
        <w:spacing w:after="0" w:line="300" w:lineRule="auto"/>
        <w:ind w:left="0" w:firstLine="710"/>
        <w:jc w:val="both"/>
        <w:rPr>
          <w:sz w:val="24"/>
          <w:szCs w:val="24"/>
        </w:rPr>
      </w:pPr>
      <w:r w:rsidRPr="006B127B">
        <w:rPr>
          <w:sz w:val="24"/>
          <w:szCs w:val="24"/>
        </w:rPr>
        <w:t xml:space="preserve">В случае если общественный совет остался в неправомочном составе, </w:t>
      </w:r>
      <w:r w:rsidR="00960D74" w:rsidRPr="006B127B">
        <w:rPr>
          <w:sz w:val="24"/>
          <w:szCs w:val="24"/>
        </w:rPr>
        <w:t xml:space="preserve">полномочия всех членов общественного совета прекращаются, а </w:t>
      </w:r>
      <w:r w:rsidR="00F018F2">
        <w:rPr>
          <w:sz w:val="24"/>
          <w:szCs w:val="24"/>
        </w:rPr>
        <w:t>Комитет</w:t>
      </w:r>
      <w:r w:rsidRPr="006B127B">
        <w:rPr>
          <w:sz w:val="24"/>
          <w:szCs w:val="24"/>
        </w:rPr>
        <w:t xml:space="preserve"> инициирует процедуру формирования нового состава </w:t>
      </w:r>
      <w:r w:rsidR="00752A31" w:rsidRPr="006B127B">
        <w:rPr>
          <w:sz w:val="24"/>
          <w:szCs w:val="24"/>
        </w:rPr>
        <w:t>общественного совета</w:t>
      </w:r>
      <w:r w:rsidRPr="006B127B">
        <w:rPr>
          <w:sz w:val="24"/>
          <w:szCs w:val="24"/>
        </w:rPr>
        <w:t xml:space="preserve"> в порядке, установленном </w:t>
      </w:r>
      <w:r w:rsidR="00752A31" w:rsidRPr="006B127B">
        <w:rPr>
          <w:sz w:val="24"/>
          <w:szCs w:val="24"/>
        </w:rPr>
        <w:t xml:space="preserve">Положением </w:t>
      </w:r>
      <w:r w:rsidR="00187951">
        <w:rPr>
          <w:sz w:val="24"/>
          <w:szCs w:val="24"/>
        </w:rPr>
        <w:br/>
      </w:r>
      <w:r w:rsidR="00752A31" w:rsidRPr="006B127B">
        <w:rPr>
          <w:sz w:val="24"/>
          <w:szCs w:val="24"/>
        </w:rPr>
        <w:t>о порядке формирования общественн</w:t>
      </w:r>
      <w:r w:rsidR="007141CD">
        <w:rPr>
          <w:sz w:val="24"/>
          <w:szCs w:val="24"/>
        </w:rPr>
        <w:t>ого</w:t>
      </w:r>
      <w:r w:rsidR="00752A31" w:rsidRPr="006B127B">
        <w:rPr>
          <w:sz w:val="24"/>
          <w:szCs w:val="24"/>
        </w:rPr>
        <w:t xml:space="preserve"> совет</w:t>
      </w:r>
      <w:r w:rsidR="007141CD">
        <w:rPr>
          <w:sz w:val="24"/>
          <w:szCs w:val="24"/>
        </w:rPr>
        <w:t>а</w:t>
      </w:r>
      <w:r w:rsidR="00752A31" w:rsidRPr="006B127B">
        <w:rPr>
          <w:sz w:val="24"/>
          <w:szCs w:val="24"/>
        </w:rPr>
        <w:t xml:space="preserve"> при </w:t>
      </w:r>
      <w:r w:rsidR="00F018F2">
        <w:rPr>
          <w:sz w:val="24"/>
          <w:szCs w:val="24"/>
        </w:rPr>
        <w:t>Комитете</w:t>
      </w:r>
      <w:r w:rsidR="00752A31" w:rsidRPr="006B127B">
        <w:rPr>
          <w:sz w:val="24"/>
          <w:szCs w:val="24"/>
        </w:rPr>
        <w:t>.</w:t>
      </w:r>
    </w:p>
    <w:p w14:paraId="4FCC46E9" w14:textId="77777777" w:rsidR="00E663DB" w:rsidRPr="006B127B" w:rsidRDefault="00E663DB" w:rsidP="00297250">
      <w:pPr>
        <w:spacing w:after="0" w:line="300" w:lineRule="auto"/>
        <w:ind w:firstLine="720"/>
        <w:jc w:val="both"/>
        <w:rPr>
          <w:sz w:val="24"/>
          <w:szCs w:val="24"/>
        </w:rPr>
      </w:pPr>
    </w:p>
    <w:p w14:paraId="6AC93A20" w14:textId="77777777" w:rsidR="0082646B" w:rsidRPr="006B127B" w:rsidRDefault="0082646B" w:rsidP="00297250">
      <w:pPr>
        <w:pStyle w:val="a3"/>
        <w:numPr>
          <w:ilvl w:val="0"/>
          <w:numId w:val="14"/>
        </w:numPr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6B127B">
        <w:rPr>
          <w:b/>
          <w:sz w:val="24"/>
          <w:szCs w:val="24"/>
        </w:rPr>
        <w:t>Конфликт интересов</w:t>
      </w:r>
    </w:p>
    <w:p w14:paraId="44C7C387" w14:textId="77777777" w:rsidR="00E663DB" w:rsidRPr="006B127B" w:rsidRDefault="00E663DB" w:rsidP="00297250">
      <w:pPr>
        <w:pStyle w:val="a3"/>
        <w:spacing w:after="0" w:line="300" w:lineRule="auto"/>
        <w:ind w:left="0" w:firstLine="720"/>
        <w:jc w:val="both"/>
        <w:rPr>
          <w:b/>
          <w:sz w:val="24"/>
          <w:szCs w:val="24"/>
        </w:rPr>
      </w:pPr>
    </w:p>
    <w:p w14:paraId="662577CB" w14:textId="070BE179" w:rsidR="00712D1B" w:rsidRPr="006B127B" w:rsidRDefault="00712D1B" w:rsidP="00297250">
      <w:pPr>
        <w:pStyle w:val="a3"/>
        <w:numPr>
          <w:ilvl w:val="1"/>
          <w:numId w:val="14"/>
        </w:numPr>
        <w:tabs>
          <w:tab w:val="left" w:pos="1276"/>
        </w:tabs>
        <w:spacing w:after="0" w:line="300" w:lineRule="auto"/>
        <w:ind w:left="0" w:firstLine="710"/>
        <w:jc w:val="both"/>
        <w:rPr>
          <w:sz w:val="24"/>
          <w:szCs w:val="24"/>
        </w:rPr>
      </w:pPr>
      <w:r w:rsidRPr="006B127B">
        <w:rPr>
          <w:sz w:val="24"/>
          <w:szCs w:val="24"/>
        </w:rPr>
        <w:t xml:space="preserve">Под конфликтом интересов понимается ситуация, при которой личная заинтересованность члена общественного совета влияет или может повлиять на объективность </w:t>
      </w:r>
      <w:r w:rsidRPr="006B127B">
        <w:rPr>
          <w:sz w:val="24"/>
          <w:szCs w:val="24"/>
        </w:rPr>
        <w:br/>
        <w:t xml:space="preserve">и беспристрастность осуществления общественного контроля и при которой возникает </w:t>
      </w:r>
      <w:r w:rsidRPr="006B127B">
        <w:rPr>
          <w:sz w:val="24"/>
          <w:szCs w:val="24"/>
        </w:rPr>
        <w:br/>
        <w:t>или может возникнуть противоречие между личной заинтересованностью члена общественного совета и целями</w:t>
      </w:r>
      <w:r w:rsidR="005A69C1" w:rsidRPr="006B127B">
        <w:rPr>
          <w:sz w:val="24"/>
          <w:szCs w:val="24"/>
        </w:rPr>
        <w:t xml:space="preserve"> </w:t>
      </w:r>
      <w:r w:rsidRPr="006B127B">
        <w:rPr>
          <w:sz w:val="24"/>
          <w:szCs w:val="24"/>
        </w:rPr>
        <w:t xml:space="preserve">и задачами общественного контроля, установленными </w:t>
      </w:r>
      <w:r w:rsidR="005A69C1" w:rsidRPr="006B127B">
        <w:rPr>
          <w:rFonts w:eastAsia="Calibri"/>
          <w:sz w:val="24"/>
          <w:szCs w:val="24"/>
        </w:rPr>
        <w:t>Федеральным законом «Об основах общественного контроля в Российской Федерации»</w:t>
      </w:r>
      <w:r w:rsidRPr="006B127B">
        <w:rPr>
          <w:sz w:val="24"/>
          <w:szCs w:val="24"/>
        </w:rPr>
        <w:t>.</w:t>
      </w:r>
    </w:p>
    <w:p w14:paraId="46719C29" w14:textId="0556B416" w:rsidR="00712D1B" w:rsidRPr="006B127B" w:rsidRDefault="005A69C1" w:rsidP="00297250">
      <w:pPr>
        <w:pStyle w:val="a3"/>
        <w:numPr>
          <w:ilvl w:val="1"/>
          <w:numId w:val="14"/>
        </w:numPr>
        <w:tabs>
          <w:tab w:val="left" w:pos="1276"/>
        </w:tabs>
        <w:spacing w:after="0" w:line="300" w:lineRule="auto"/>
        <w:ind w:left="0" w:firstLine="710"/>
        <w:jc w:val="both"/>
        <w:rPr>
          <w:sz w:val="24"/>
          <w:szCs w:val="24"/>
        </w:rPr>
      </w:pPr>
      <w:r w:rsidRPr="006B127B">
        <w:rPr>
          <w:sz w:val="24"/>
          <w:szCs w:val="24"/>
        </w:rPr>
        <w:t>П</w:t>
      </w:r>
      <w:r w:rsidR="00712D1B" w:rsidRPr="006B127B">
        <w:rPr>
          <w:sz w:val="24"/>
          <w:szCs w:val="24"/>
        </w:rPr>
        <w:t>од личной заинтересованностью</w:t>
      </w:r>
      <w:r w:rsidRPr="006B127B">
        <w:rPr>
          <w:sz w:val="24"/>
          <w:szCs w:val="24"/>
        </w:rPr>
        <w:t xml:space="preserve"> члена общественного совета</w:t>
      </w:r>
      <w:r w:rsidR="00712D1B" w:rsidRPr="006B127B">
        <w:rPr>
          <w:sz w:val="24"/>
          <w:szCs w:val="24"/>
        </w:rPr>
        <w:t xml:space="preserve">, которая влияет </w:t>
      </w:r>
      <w:r w:rsidRPr="006B127B">
        <w:rPr>
          <w:sz w:val="24"/>
          <w:szCs w:val="24"/>
        </w:rPr>
        <w:br/>
      </w:r>
      <w:r w:rsidR="00712D1B" w:rsidRPr="006B127B">
        <w:rPr>
          <w:sz w:val="24"/>
          <w:szCs w:val="24"/>
        </w:rPr>
        <w:t xml:space="preserve">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</w:t>
      </w:r>
      <w:r w:rsidR="00187951">
        <w:rPr>
          <w:sz w:val="24"/>
          <w:szCs w:val="24"/>
        </w:rPr>
        <w:br/>
      </w:r>
      <w:r w:rsidR="00712D1B" w:rsidRPr="006B127B">
        <w:rPr>
          <w:sz w:val="24"/>
          <w:szCs w:val="24"/>
        </w:rPr>
        <w:t>или для третьих лиц.</w:t>
      </w:r>
    </w:p>
    <w:p w14:paraId="7E07EA32" w14:textId="288ABFB6" w:rsidR="00712D1B" w:rsidRPr="006B127B" w:rsidRDefault="005A69C1" w:rsidP="00297250">
      <w:pPr>
        <w:pStyle w:val="a3"/>
        <w:numPr>
          <w:ilvl w:val="1"/>
          <w:numId w:val="14"/>
        </w:numPr>
        <w:tabs>
          <w:tab w:val="left" w:pos="1276"/>
        </w:tabs>
        <w:spacing w:after="0" w:line="300" w:lineRule="auto"/>
        <w:ind w:left="0" w:firstLine="720"/>
        <w:jc w:val="both"/>
        <w:rPr>
          <w:sz w:val="24"/>
          <w:szCs w:val="24"/>
        </w:rPr>
      </w:pPr>
      <w:r w:rsidRPr="006B127B">
        <w:rPr>
          <w:sz w:val="24"/>
          <w:szCs w:val="24"/>
        </w:rPr>
        <w:t>В</w:t>
      </w:r>
      <w:r w:rsidR="00712D1B" w:rsidRPr="006B127B">
        <w:rPr>
          <w:sz w:val="24"/>
          <w:szCs w:val="24"/>
        </w:rPr>
        <w:t xml:space="preserve"> случае возникновения у члена общественного совета личной заинтересованности, которая приводит или может привести к конфликту интересов, </w:t>
      </w:r>
      <w:r w:rsidR="002D1D39" w:rsidRPr="006B127B">
        <w:rPr>
          <w:sz w:val="24"/>
          <w:szCs w:val="24"/>
        </w:rPr>
        <w:t>член общественного совета</w:t>
      </w:r>
      <w:r w:rsidR="00712D1B" w:rsidRPr="006B127B">
        <w:rPr>
          <w:sz w:val="24"/>
          <w:szCs w:val="24"/>
        </w:rPr>
        <w:t xml:space="preserve"> обязан проинформировать об этом </w:t>
      </w:r>
      <w:r w:rsidRPr="006B127B">
        <w:rPr>
          <w:sz w:val="24"/>
          <w:szCs w:val="24"/>
        </w:rPr>
        <w:t xml:space="preserve">общественный совет посредством направления указанной информации в письменной форме председателю общественного совета, который уведомляет </w:t>
      </w:r>
      <w:r w:rsidRPr="006B127B">
        <w:rPr>
          <w:sz w:val="24"/>
          <w:szCs w:val="24"/>
        </w:rPr>
        <w:br/>
        <w:t xml:space="preserve">об этом </w:t>
      </w:r>
      <w:r w:rsidR="00F018F2">
        <w:rPr>
          <w:sz w:val="24"/>
          <w:szCs w:val="24"/>
        </w:rPr>
        <w:t>председателя</w:t>
      </w:r>
      <w:r w:rsidR="00C80DFE" w:rsidRPr="006B127B">
        <w:rPr>
          <w:sz w:val="24"/>
          <w:szCs w:val="24"/>
        </w:rPr>
        <w:t xml:space="preserve"> </w:t>
      </w:r>
      <w:r w:rsidR="00F018F2">
        <w:rPr>
          <w:sz w:val="24"/>
          <w:szCs w:val="24"/>
        </w:rPr>
        <w:t>Комитета</w:t>
      </w:r>
      <w:r w:rsidRPr="006B127B">
        <w:rPr>
          <w:sz w:val="24"/>
          <w:szCs w:val="24"/>
        </w:rPr>
        <w:t>.</w:t>
      </w:r>
    </w:p>
    <w:p w14:paraId="4CA679A2" w14:textId="77777777" w:rsidR="00993A15" w:rsidRPr="006B127B" w:rsidRDefault="00993A15" w:rsidP="00297250">
      <w:pPr>
        <w:spacing w:after="0" w:line="300" w:lineRule="auto"/>
        <w:jc w:val="both"/>
        <w:rPr>
          <w:sz w:val="24"/>
          <w:szCs w:val="24"/>
        </w:rPr>
      </w:pPr>
    </w:p>
    <w:p w14:paraId="299520A2" w14:textId="77777777" w:rsidR="0082646B" w:rsidRPr="006B127B" w:rsidRDefault="0082646B" w:rsidP="00297250">
      <w:pPr>
        <w:pStyle w:val="a3"/>
        <w:numPr>
          <w:ilvl w:val="0"/>
          <w:numId w:val="14"/>
        </w:numPr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6B127B">
        <w:rPr>
          <w:b/>
          <w:sz w:val="24"/>
          <w:szCs w:val="24"/>
        </w:rPr>
        <w:t>Заключительные положения</w:t>
      </w:r>
    </w:p>
    <w:p w14:paraId="5911A617" w14:textId="77777777" w:rsidR="0082646B" w:rsidRPr="006B127B" w:rsidRDefault="0082646B" w:rsidP="00297250">
      <w:pPr>
        <w:pStyle w:val="a3"/>
        <w:spacing w:after="0" w:line="300" w:lineRule="auto"/>
        <w:ind w:left="0" w:firstLine="720"/>
        <w:jc w:val="both"/>
        <w:rPr>
          <w:b/>
          <w:sz w:val="24"/>
          <w:szCs w:val="24"/>
        </w:rPr>
      </w:pPr>
    </w:p>
    <w:p w14:paraId="151DA5E3" w14:textId="087A22CA" w:rsidR="0082646B" w:rsidRPr="006B127B" w:rsidRDefault="00416450" w:rsidP="00177250">
      <w:pPr>
        <w:pStyle w:val="a3"/>
        <w:numPr>
          <w:ilvl w:val="1"/>
          <w:numId w:val="14"/>
        </w:numPr>
        <w:spacing w:after="0" w:line="300" w:lineRule="auto"/>
        <w:ind w:left="0" w:firstLine="710"/>
        <w:jc w:val="both"/>
        <w:rPr>
          <w:sz w:val="24"/>
          <w:szCs w:val="24"/>
        </w:rPr>
      </w:pPr>
      <w:r w:rsidRPr="00766327">
        <w:rPr>
          <w:sz w:val="24"/>
          <w:szCs w:val="24"/>
        </w:rPr>
        <w:t xml:space="preserve">Организационное и материально-техническое обеспечение деятельности общественного совета осуществляет </w:t>
      </w:r>
      <w:r w:rsidR="00F018F2">
        <w:rPr>
          <w:sz w:val="24"/>
          <w:szCs w:val="24"/>
        </w:rPr>
        <w:t>Комитет</w:t>
      </w:r>
      <w:r w:rsidR="005A69C1" w:rsidRPr="00766327">
        <w:rPr>
          <w:sz w:val="24"/>
          <w:szCs w:val="24"/>
        </w:rPr>
        <w:t>.</w:t>
      </w:r>
    </w:p>
    <w:sectPr w:rsidR="0082646B" w:rsidRPr="006B127B" w:rsidSect="009E3D31">
      <w:headerReference w:type="default" r:id="rId8"/>
      <w:footerReference w:type="default" r:id="rId9"/>
      <w:pgSz w:w="11906" w:h="16838"/>
      <w:pgMar w:top="709" w:right="851" w:bottom="567" w:left="1134" w:header="568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547C" w14:textId="77777777" w:rsidR="00313431" w:rsidRDefault="00313431">
      <w:pPr>
        <w:spacing w:after="0" w:line="240" w:lineRule="auto"/>
      </w:pPr>
      <w:r>
        <w:separator/>
      </w:r>
    </w:p>
  </w:endnote>
  <w:endnote w:type="continuationSeparator" w:id="0">
    <w:p w14:paraId="73AAE458" w14:textId="77777777" w:rsidR="00313431" w:rsidRDefault="0031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1D13A" w14:textId="312BF28D" w:rsidR="00E647D0" w:rsidRPr="00124C0C" w:rsidRDefault="00E647D0">
    <w:pPr>
      <w:pStyle w:val="a4"/>
      <w:jc w:val="center"/>
      <w:rPr>
        <w:sz w:val="24"/>
        <w:szCs w:val="24"/>
      </w:rPr>
    </w:pPr>
  </w:p>
  <w:p w14:paraId="69845BFF" w14:textId="77777777" w:rsidR="00E647D0" w:rsidRDefault="00E647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896E9" w14:textId="77777777" w:rsidR="00313431" w:rsidRDefault="00313431">
      <w:pPr>
        <w:spacing w:after="0" w:line="240" w:lineRule="auto"/>
      </w:pPr>
      <w:r>
        <w:separator/>
      </w:r>
    </w:p>
  </w:footnote>
  <w:footnote w:type="continuationSeparator" w:id="0">
    <w:p w14:paraId="11CD1601" w14:textId="77777777" w:rsidR="00313431" w:rsidRDefault="0031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4980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98EFF5" w14:textId="735F772E" w:rsidR="00526135" w:rsidRPr="00DB3E74" w:rsidRDefault="00526135">
        <w:pPr>
          <w:pStyle w:val="a8"/>
          <w:jc w:val="center"/>
          <w:rPr>
            <w:sz w:val="24"/>
            <w:szCs w:val="24"/>
          </w:rPr>
        </w:pPr>
        <w:r w:rsidRPr="00DB3E74">
          <w:rPr>
            <w:sz w:val="24"/>
            <w:szCs w:val="24"/>
          </w:rPr>
          <w:fldChar w:fldCharType="begin"/>
        </w:r>
        <w:r w:rsidRPr="00DB3E74">
          <w:rPr>
            <w:sz w:val="24"/>
            <w:szCs w:val="24"/>
          </w:rPr>
          <w:instrText>PAGE   \* MERGEFORMAT</w:instrText>
        </w:r>
        <w:r w:rsidRPr="00DB3E74">
          <w:rPr>
            <w:sz w:val="24"/>
            <w:szCs w:val="24"/>
          </w:rPr>
          <w:fldChar w:fldCharType="separate"/>
        </w:r>
        <w:r w:rsidR="00D627DC">
          <w:rPr>
            <w:noProof/>
            <w:sz w:val="24"/>
            <w:szCs w:val="24"/>
          </w:rPr>
          <w:t>8</w:t>
        </w:r>
        <w:r w:rsidRPr="00DB3E74">
          <w:rPr>
            <w:sz w:val="24"/>
            <w:szCs w:val="24"/>
          </w:rPr>
          <w:fldChar w:fldCharType="end"/>
        </w:r>
      </w:p>
    </w:sdtContent>
  </w:sdt>
  <w:p w14:paraId="1AB79696" w14:textId="7E105BA6" w:rsidR="00E04623" w:rsidRDefault="00E04623" w:rsidP="00E0462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D93"/>
    <w:multiLevelType w:val="hybridMultilevel"/>
    <w:tmpl w:val="505C485E"/>
    <w:lvl w:ilvl="0" w:tplc="CE14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D06377"/>
    <w:multiLevelType w:val="hybridMultilevel"/>
    <w:tmpl w:val="301CE84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21C14"/>
    <w:multiLevelType w:val="multilevel"/>
    <w:tmpl w:val="BC2A41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D4812EB"/>
    <w:multiLevelType w:val="multilevel"/>
    <w:tmpl w:val="D3F4CB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B768DC"/>
    <w:multiLevelType w:val="hybridMultilevel"/>
    <w:tmpl w:val="397491D8"/>
    <w:lvl w:ilvl="0" w:tplc="CE14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2A7EDF"/>
    <w:multiLevelType w:val="hybridMultilevel"/>
    <w:tmpl w:val="F466A680"/>
    <w:lvl w:ilvl="0" w:tplc="CE14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DD3C3A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29B7A4D"/>
    <w:multiLevelType w:val="multilevel"/>
    <w:tmpl w:val="6B1A55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414D57"/>
    <w:multiLevelType w:val="hybridMultilevel"/>
    <w:tmpl w:val="4510F4B8"/>
    <w:lvl w:ilvl="0" w:tplc="9CAAAED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4111E0"/>
    <w:multiLevelType w:val="hybridMultilevel"/>
    <w:tmpl w:val="DD50D88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D643312">
      <w:start w:val="8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3572B9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20346B"/>
    <w:multiLevelType w:val="multilevel"/>
    <w:tmpl w:val="709467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AB915D4"/>
    <w:multiLevelType w:val="multilevel"/>
    <w:tmpl w:val="37F2C5E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0540EB"/>
    <w:multiLevelType w:val="multilevel"/>
    <w:tmpl w:val="709467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6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9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6B"/>
    <w:rsid w:val="00000DB8"/>
    <w:rsid w:val="00003B10"/>
    <w:rsid w:val="000048E8"/>
    <w:rsid w:val="000055BF"/>
    <w:rsid w:val="00007B7C"/>
    <w:rsid w:val="00010EC0"/>
    <w:rsid w:val="00012F72"/>
    <w:rsid w:val="000149B6"/>
    <w:rsid w:val="00021C93"/>
    <w:rsid w:val="0002373C"/>
    <w:rsid w:val="00026A33"/>
    <w:rsid w:val="00030306"/>
    <w:rsid w:val="000304D5"/>
    <w:rsid w:val="00031091"/>
    <w:rsid w:val="00032F2A"/>
    <w:rsid w:val="00034739"/>
    <w:rsid w:val="000368F2"/>
    <w:rsid w:val="0004379E"/>
    <w:rsid w:val="00052D2F"/>
    <w:rsid w:val="00053B44"/>
    <w:rsid w:val="00053FA5"/>
    <w:rsid w:val="00057719"/>
    <w:rsid w:val="00061BA6"/>
    <w:rsid w:val="000628C5"/>
    <w:rsid w:val="0006520B"/>
    <w:rsid w:val="0006760A"/>
    <w:rsid w:val="00067B9D"/>
    <w:rsid w:val="0007551A"/>
    <w:rsid w:val="000809BC"/>
    <w:rsid w:val="0008222C"/>
    <w:rsid w:val="00083790"/>
    <w:rsid w:val="000870E3"/>
    <w:rsid w:val="00087BAA"/>
    <w:rsid w:val="000965E9"/>
    <w:rsid w:val="00096914"/>
    <w:rsid w:val="000A1EB5"/>
    <w:rsid w:val="000A6A38"/>
    <w:rsid w:val="000A6F04"/>
    <w:rsid w:val="000B2726"/>
    <w:rsid w:val="000B5A41"/>
    <w:rsid w:val="000C58C3"/>
    <w:rsid w:val="000D1B36"/>
    <w:rsid w:val="000D35E7"/>
    <w:rsid w:val="000F3E08"/>
    <w:rsid w:val="000F7172"/>
    <w:rsid w:val="00102F1A"/>
    <w:rsid w:val="00106102"/>
    <w:rsid w:val="0011059A"/>
    <w:rsid w:val="00110A31"/>
    <w:rsid w:val="00113331"/>
    <w:rsid w:val="001175EB"/>
    <w:rsid w:val="00123732"/>
    <w:rsid w:val="001239CF"/>
    <w:rsid w:val="00132A5D"/>
    <w:rsid w:val="00132B49"/>
    <w:rsid w:val="00143551"/>
    <w:rsid w:val="00143C57"/>
    <w:rsid w:val="00146015"/>
    <w:rsid w:val="00146983"/>
    <w:rsid w:val="001520BB"/>
    <w:rsid w:val="00154D9E"/>
    <w:rsid w:val="001573CA"/>
    <w:rsid w:val="00161DA8"/>
    <w:rsid w:val="00165576"/>
    <w:rsid w:val="00167607"/>
    <w:rsid w:val="00170978"/>
    <w:rsid w:val="00172376"/>
    <w:rsid w:val="0018117B"/>
    <w:rsid w:val="001819D2"/>
    <w:rsid w:val="001839DA"/>
    <w:rsid w:val="0018454B"/>
    <w:rsid w:val="00184FB2"/>
    <w:rsid w:val="001875BB"/>
    <w:rsid w:val="00187951"/>
    <w:rsid w:val="001900BC"/>
    <w:rsid w:val="00190337"/>
    <w:rsid w:val="00191039"/>
    <w:rsid w:val="00194868"/>
    <w:rsid w:val="001959C0"/>
    <w:rsid w:val="001A383F"/>
    <w:rsid w:val="001A471F"/>
    <w:rsid w:val="001B24C5"/>
    <w:rsid w:val="001B44A1"/>
    <w:rsid w:val="001B5832"/>
    <w:rsid w:val="001C6DC2"/>
    <w:rsid w:val="001D1024"/>
    <w:rsid w:val="001E4C8D"/>
    <w:rsid w:val="001F0B33"/>
    <w:rsid w:val="001F6DC4"/>
    <w:rsid w:val="001F7A63"/>
    <w:rsid w:val="0020210A"/>
    <w:rsid w:val="002056E2"/>
    <w:rsid w:val="00215E20"/>
    <w:rsid w:val="00221290"/>
    <w:rsid w:val="00221803"/>
    <w:rsid w:val="00221920"/>
    <w:rsid w:val="002267A7"/>
    <w:rsid w:val="00230864"/>
    <w:rsid w:val="0023448B"/>
    <w:rsid w:val="00240EFE"/>
    <w:rsid w:val="0024250B"/>
    <w:rsid w:val="00243237"/>
    <w:rsid w:val="00244A29"/>
    <w:rsid w:val="00250AF5"/>
    <w:rsid w:val="00253440"/>
    <w:rsid w:val="00254090"/>
    <w:rsid w:val="00261C42"/>
    <w:rsid w:val="00263133"/>
    <w:rsid w:val="00274270"/>
    <w:rsid w:val="0027580C"/>
    <w:rsid w:val="00275EFA"/>
    <w:rsid w:val="002816B7"/>
    <w:rsid w:val="00286868"/>
    <w:rsid w:val="00286919"/>
    <w:rsid w:val="0028735E"/>
    <w:rsid w:val="00290003"/>
    <w:rsid w:val="0029551F"/>
    <w:rsid w:val="00297250"/>
    <w:rsid w:val="002A3BE0"/>
    <w:rsid w:val="002A3CDD"/>
    <w:rsid w:val="002A4247"/>
    <w:rsid w:val="002A5D64"/>
    <w:rsid w:val="002B0C8A"/>
    <w:rsid w:val="002B4793"/>
    <w:rsid w:val="002B4ABA"/>
    <w:rsid w:val="002C0353"/>
    <w:rsid w:val="002C6F95"/>
    <w:rsid w:val="002D1D39"/>
    <w:rsid w:val="002D2CFB"/>
    <w:rsid w:val="002D684D"/>
    <w:rsid w:val="002E2DBE"/>
    <w:rsid w:val="002E486B"/>
    <w:rsid w:val="00302CE7"/>
    <w:rsid w:val="003065F5"/>
    <w:rsid w:val="00313431"/>
    <w:rsid w:val="00314236"/>
    <w:rsid w:val="003175D1"/>
    <w:rsid w:val="003203CE"/>
    <w:rsid w:val="0032081C"/>
    <w:rsid w:val="00325D55"/>
    <w:rsid w:val="00332A87"/>
    <w:rsid w:val="00334779"/>
    <w:rsid w:val="003348BE"/>
    <w:rsid w:val="00335DD3"/>
    <w:rsid w:val="003367BC"/>
    <w:rsid w:val="00340183"/>
    <w:rsid w:val="00345AD5"/>
    <w:rsid w:val="00350D38"/>
    <w:rsid w:val="00352D8A"/>
    <w:rsid w:val="00355E33"/>
    <w:rsid w:val="00361D55"/>
    <w:rsid w:val="00381744"/>
    <w:rsid w:val="00381AA7"/>
    <w:rsid w:val="00383E77"/>
    <w:rsid w:val="00387291"/>
    <w:rsid w:val="00390B85"/>
    <w:rsid w:val="00393029"/>
    <w:rsid w:val="00395DD8"/>
    <w:rsid w:val="003969EA"/>
    <w:rsid w:val="003A11A9"/>
    <w:rsid w:val="003A766D"/>
    <w:rsid w:val="003B3FC2"/>
    <w:rsid w:val="003B77C8"/>
    <w:rsid w:val="003C36F1"/>
    <w:rsid w:val="003C67F2"/>
    <w:rsid w:val="003D1CB8"/>
    <w:rsid w:val="003D477F"/>
    <w:rsid w:val="003D7745"/>
    <w:rsid w:val="003E05DD"/>
    <w:rsid w:val="003E0642"/>
    <w:rsid w:val="003F1A22"/>
    <w:rsid w:val="004018E9"/>
    <w:rsid w:val="00402453"/>
    <w:rsid w:val="00403A34"/>
    <w:rsid w:val="00407D23"/>
    <w:rsid w:val="00410FC6"/>
    <w:rsid w:val="004116A2"/>
    <w:rsid w:val="00411EAC"/>
    <w:rsid w:val="004132A2"/>
    <w:rsid w:val="00416450"/>
    <w:rsid w:val="00436825"/>
    <w:rsid w:val="00441DC0"/>
    <w:rsid w:val="00442075"/>
    <w:rsid w:val="00444C28"/>
    <w:rsid w:val="00445067"/>
    <w:rsid w:val="00447F80"/>
    <w:rsid w:val="00452BA9"/>
    <w:rsid w:val="0045663E"/>
    <w:rsid w:val="00462457"/>
    <w:rsid w:val="004624C6"/>
    <w:rsid w:val="00462C03"/>
    <w:rsid w:val="00466481"/>
    <w:rsid w:val="00470457"/>
    <w:rsid w:val="00471059"/>
    <w:rsid w:val="00477EB5"/>
    <w:rsid w:val="004827A2"/>
    <w:rsid w:val="00485859"/>
    <w:rsid w:val="00485E13"/>
    <w:rsid w:val="00494AF2"/>
    <w:rsid w:val="004A1A69"/>
    <w:rsid w:val="004A503C"/>
    <w:rsid w:val="004A58CD"/>
    <w:rsid w:val="004B46A7"/>
    <w:rsid w:val="004B7DC3"/>
    <w:rsid w:val="004C06B7"/>
    <w:rsid w:val="004C34BA"/>
    <w:rsid w:val="004C641F"/>
    <w:rsid w:val="004E0BBF"/>
    <w:rsid w:val="004E5AE9"/>
    <w:rsid w:val="004E6D46"/>
    <w:rsid w:val="004E7AFD"/>
    <w:rsid w:val="004E7C3E"/>
    <w:rsid w:val="004F2926"/>
    <w:rsid w:val="004F4D43"/>
    <w:rsid w:val="004F5803"/>
    <w:rsid w:val="004F66DA"/>
    <w:rsid w:val="005017D5"/>
    <w:rsid w:val="00502C37"/>
    <w:rsid w:val="005070DD"/>
    <w:rsid w:val="00516D77"/>
    <w:rsid w:val="00526135"/>
    <w:rsid w:val="0052619B"/>
    <w:rsid w:val="005300E8"/>
    <w:rsid w:val="00535E73"/>
    <w:rsid w:val="00536702"/>
    <w:rsid w:val="00537C0B"/>
    <w:rsid w:val="00537CCD"/>
    <w:rsid w:val="00537D83"/>
    <w:rsid w:val="00540BEE"/>
    <w:rsid w:val="00543326"/>
    <w:rsid w:val="00547981"/>
    <w:rsid w:val="0055635D"/>
    <w:rsid w:val="005604B2"/>
    <w:rsid w:val="00561C6E"/>
    <w:rsid w:val="00563610"/>
    <w:rsid w:val="005704CD"/>
    <w:rsid w:val="00571353"/>
    <w:rsid w:val="00572D49"/>
    <w:rsid w:val="00580D9E"/>
    <w:rsid w:val="00581179"/>
    <w:rsid w:val="00582313"/>
    <w:rsid w:val="00586ADA"/>
    <w:rsid w:val="00590EA6"/>
    <w:rsid w:val="0059149F"/>
    <w:rsid w:val="005924D6"/>
    <w:rsid w:val="005974DD"/>
    <w:rsid w:val="00597A36"/>
    <w:rsid w:val="00597B76"/>
    <w:rsid w:val="00597E27"/>
    <w:rsid w:val="005A04C8"/>
    <w:rsid w:val="005A1AFC"/>
    <w:rsid w:val="005A3123"/>
    <w:rsid w:val="005A39FC"/>
    <w:rsid w:val="005A4150"/>
    <w:rsid w:val="005A4C81"/>
    <w:rsid w:val="005A614F"/>
    <w:rsid w:val="005A63F0"/>
    <w:rsid w:val="005A69C1"/>
    <w:rsid w:val="005A7B99"/>
    <w:rsid w:val="005B3100"/>
    <w:rsid w:val="005B43E8"/>
    <w:rsid w:val="005C6D5F"/>
    <w:rsid w:val="005D3E7C"/>
    <w:rsid w:val="005D5877"/>
    <w:rsid w:val="005E0BC2"/>
    <w:rsid w:val="005E3A3D"/>
    <w:rsid w:val="005E513A"/>
    <w:rsid w:val="005F2132"/>
    <w:rsid w:val="006009FC"/>
    <w:rsid w:val="006010C5"/>
    <w:rsid w:val="00604240"/>
    <w:rsid w:val="00606B0E"/>
    <w:rsid w:val="00611ADA"/>
    <w:rsid w:val="00614113"/>
    <w:rsid w:val="00616578"/>
    <w:rsid w:val="00623788"/>
    <w:rsid w:val="00634645"/>
    <w:rsid w:val="00641335"/>
    <w:rsid w:val="006413DA"/>
    <w:rsid w:val="0064145D"/>
    <w:rsid w:val="00643526"/>
    <w:rsid w:val="0064755B"/>
    <w:rsid w:val="0064760A"/>
    <w:rsid w:val="00650ED4"/>
    <w:rsid w:val="00653892"/>
    <w:rsid w:val="0065774D"/>
    <w:rsid w:val="006615BA"/>
    <w:rsid w:val="0066328A"/>
    <w:rsid w:val="0067251D"/>
    <w:rsid w:val="0067401E"/>
    <w:rsid w:val="006743F0"/>
    <w:rsid w:val="0068001F"/>
    <w:rsid w:val="0068260B"/>
    <w:rsid w:val="00683EAD"/>
    <w:rsid w:val="006855F1"/>
    <w:rsid w:val="006862ED"/>
    <w:rsid w:val="006867E4"/>
    <w:rsid w:val="0069010D"/>
    <w:rsid w:val="006924F7"/>
    <w:rsid w:val="006A28A1"/>
    <w:rsid w:val="006A3C9C"/>
    <w:rsid w:val="006A4D2F"/>
    <w:rsid w:val="006A765C"/>
    <w:rsid w:val="006B03F3"/>
    <w:rsid w:val="006B127B"/>
    <w:rsid w:val="006B4A83"/>
    <w:rsid w:val="006C05A0"/>
    <w:rsid w:val="006C2A01"/>
    <w:rsid w:val="006C49D6"/>
    <w:rsid w:val="006C7C3F"/>
    <w:rsid w:val="006D0D42"/>
    <w:rsid w:val="006D186C"/>
    <w:rsid w:val="006D38B4"/>
    <w:rsid w:val="006D7229"/>
    <w:rsid w:val="006D7C79"/>
    <w:rsid w:val="006E1E93"/>
    <w:rsid w:val="006E24DB"/>
    <w:rsid w:val="006E3A4E"/>
    <w:rsid w:val="006F1D61"/>
    <w:rsid w:val="006F2703"/>
    <w:rsid w:val="00705547"/>
    <w:rsid w:val="00712D1B"/>
    <w:rsid w:val="007141CD"/>
    <w:rsid w:val="007152C3"/>
    <w:rsid w:val="00720179"/>
    <w:rsid w:val="00720AFB"/>
    <w:rsid w:val="0072420D"/>
    <w:rsid w:val="0072509A"/>
    <w:rsid w:val="0072530A"/>
    <w:rsid w:val="00734E85"/>
    <w:rsid w:val="0073528B"/>
    <w:rsid w:val="007400DA"/>
    <w:rsid w:val="007423BF"/>
    <w:rsid w:val="00743419"/>
    <w:rsid w:val="00743B8E"/>
    <w:rsid w:val="0074643F"/>
    <w:rsid w:val="00752A31"/>
    <w:rsid w:val="0075339E"/>
    <w:rsid w:val="00753DE6"/>
    <w:rsid w:val="00756ACF"/>
    <w:rsid w:val="00756D24"/>
    <w:rsid w:val="0076059B"/>
    <w:rsid w:val="00762462"/>
    <w:rsid w:val="00763E79"/>
    <w:rsid w:val="00765555"/>
    <w:rsid w:val="00766327"/>
    <w:rsid w:val="007663A1"/>
    <w:rsid w:val="00775531"/>
    <w:rsid w:val="0077728D"/>
    <w:rsid w:val="00781FDC"/>
    <w:rsid w:val="00783FEB"/>
    <w:rsid w:val="00793624"/>
    <w:rsid w:val="007954B8"/>
    <w:rsid w:val="007A48A8"/>
    <w:rsid w:val="007A5CB6"/>
    <w:rsid w:val="007B58CC"/>
    <w:rsid w:val="007C44C4"/>
    <w:rsid w:val="007D2217"/>
    <w:rsid w:val="007D294D"/>
    <w:rsid w:val="007D2D4D"/>
    <w:rsid w:val="007D6ED3"/>
    <w:rsid w:val="007D7DAA"/>
    <w:rsid w:val="007E003D"/>
    <w:rsid w:val="007E2A26"/>
    <w:rsid w:val="007E5467"/>
    <w:rsid w:val="007F3C9F"/>
    <w:rsid w:val="007F44C0"/>
    <w:rsid w:val="007F55B5"/>
    <w:rsid w:val="007F7430"/>
    <w:rsid w:val="0080053F"/>
    <w:rsid w:val="008012C8"/>
    <w:rsid w:val="00805380"/>
    <w:rsid w:val="00805559"/>
    <w:rsid w:val="00805FF5"/>
    <w:rsid w:val="0081726F"/>
    <w:rsid w:val="00823C10"/>
    <w:rsid w:val="0082646B"/>
    <w:rsid w:val="00827655"/>
    <w:rsid w:val="00840AF4"/>
    <w:rsid w:val="00855042"/>
    <w:rsid w:val="00855D95"/>
    <w:rsid w:val="00857A45"/>
    <w:rsid w:val="008660BC"/>
    <w:rsid w:val="00867B97"/>
    <w:rsid w:val="008705FE"/>
    <w:rsid w:val="00870D7E"/>
    <w:rsid w:val="00871614"/>
    <w:rsid w:val="008760A3"/>
    <w:rsid w:val="0088064F"/>
    <w:rsid w:val="008832A5"/>
    <w:rsid w:val="00883E48"/>
    <w:rsid w:val="008848F2"/>
    <w:rsid w:val="0089005C"/>
    <w:rsid w:val="008A2E8B"/>
    <w:rsid w:val="008A5859"/>
    <w:rsid w:val="008A6286"/>
    <w:rsid w:val="008A6E72"/>
    <w:rsid w:val="008B0D74"/>
    <w:rsid w:val="008B1FCF"/>
    <w:rsid w:val="008B4C46"/>
    <w:rsid w:val="008C44BC"/>
    <w:rsid w:val="008C6D43"/>
    <w:rsid w:val="008C6E95"/>
    <w:rsid w:val="008D0F5E"/>
    <w:rsid w:val="008D1AB1"/>
    <w:rsid w:val="008D26CB"/>
    <w:rsid w:val="008E07D7"/>
    <w:rsid w:val="008E69B3"/>
    <w:rsid w:val="008F70EC"/>
    <w:rsid w:val="00901843"/>
    <w:rsid w:val="009028D8"/>
    <w:rsid w:val="009053FC"/>
    <w:rsid w:val="00905FF3"/>
    <w:rsid w:val="00907555"/>
    <w:rsid w:val="00910B74"/>
    <w:rsid w:val="00912366"/>
    <w:rsid w:val="00914047"/>
    <w:rsid w:val="00915836"/>
    <w:rsid w:val="00922C3F"/>
    <w:rsid w:val="009241E3"/>
    <w:rsid w:val="00930577"/>
    <w:rsid w:val="00930833"/>
    <w:rsid w:val="00940B18"/>
    <w:rsid w:val="00943EF4"/>
    <w:rsid w:val="00944829"/>
    <w:rsid w:val="009454C6"/>
    <w:rsid w:val="00945545"/>
    <w:rsid w:val="00953EEB"/>
    <w:rsid w:val="00960D74"/>
    <w:rsid w:val="00961A4B"/>
    <w:rsid w:val="00970B7B"/>
    <w:rsid w:val="00974D08"/>
    <w:rsid w:val="00976574"/>
    <w:rsid w:val="00980A94"/>
    <w:rsid w:val="009833EB"/>
    <w:rsid w:val="00983B23"/>
    <w:rsid w:val="00984265"/>
    <w:rsid w:val="00986214"/>
    <w:rsid w:val="009877C0"/>
    <w:rsid w:val="00987863"/>
    <w:rsid w:val="00987AC6"/>
    <w:rsid w:val="00991366"/>
    <w:rsid w:val="00993A15"/>
    <w:rsid w:val="009A6C28"/>
    <w:rsid w:val="009B2604"/>
    <w:rsid w:val="009B6C8C"/>
    <w:rsid w:val="009C140D"/>
    <w:rsid w:val="009C37BF"/>
    <w:rsid w:val="009D09F5"/>
    <w:rsid w:val="009D0FAB"/>
    <w:rsid w:val="009D1511"/>
    <w:rsid w:val="009D27B4"/>
    <w:rsid w:val="009D4B3A"/>
    <w:rsid w:val="009E3D31"/>
    <w:rsid w:val="009E469E"/>
    <w:rsid w:val="009F3171"/>
    <w:rsid w:val="009F68FF"/>
    <w:rsid w:val="00A0145C"/>
    <w:rsid w:val="00A12526"/>
    <w:rsid w:val="00A1331A"/>
    <w:rsid w:val="00A16CE1"/>
    <w:rsid w:val="00A16FBD"/>
    <w:rsid w:val="00A250C3"/>
    <w:rsid w:val="00A271C7"/>
    <w:rsid w:val="00A303FD"/>
    <w:rsid w:val="00A34CF6"/>
    <w:rsid w:val="00A355B5"/>
    <w:rsid w:val="00A358C1"/>
    <w:rsid w:val="00A37E63"/>
    <w:rsid w:val="00A409CD"/>
    <w:rsid w:val="00A4685E"/>
    <w:rsid w:val="00A4788E"/>
    <w:rsid w:val="00A55D57"/>
    <w:rsid w:val="00A63D5F"/>
    <w:rsid w:val="00A65DAF"/>
    <w:rsid w:val="00A6647D"/>
    <w:rsid w:val="00A7380E"/>
    <w:rsid w:val="00A76E30"/>
    <w:rsid w:val="00A77A86"/>
    <w:rsid w:val="00A77AFB"/>
    <w:rsid w:val="00A80C32"/>
    <w:rsid w:val="00A83875"/>
    <w:rsid w:val="00A83E1F"/>
    <w:rsid w:val="00A868F7"/>
    <w:rsid w:val="00A915F8"/>
    <w:rsid w:val="00A945C1"/>
    <w:rsid w:val="00A96379"/>
    <w:rsid w:val="00AA02BA"/>
    <w:rsid w:val="00AA1C9E"/>
    <w:rsid w:val="00AA6414"/>
    <w:rsid w:val="00AA78FD"/>
    <w:rsid w:val="00AB0C57"/>
    <w:rsid w:val="00AB2232"/>
    <w:rsid w:val="00AB6885"/>
    <w:rsid w:val="00AC24BF"/>
    <w:rsid w:val="00AC3594"/>
    <w:rsid w:val="00AC3AD2"/>
    <w:rsid w:val="00AC57FD"/>
    <w:rsid w:val="00AD153C"/>
    <w:rsid w:val="00AD37E3"/>
    <w:rsid w:val="00AD6017"/>
    <w:rsid w:val="00AD6CB8"/>
    <w:rsid w:val="00AE1958"/>
    <w:rsid w:val="00AE3A69"/>
    <w:rsid w:val="00AF0270"/>
    <w:rsid w:val="00AF0F05"/>
    <w:rsid w:val="00AF2168"/>
    <w:rsid w:val="00B03377"/>
    <w:rsid w:val="00B03EBB"/>
    <w:rsid w:val="00B0572D"/>
    <w:rsid w:val="00B077AD"/>
    <w:rsid w:val="00B1246E"/>
    <w:rsid w:val="00B14954"/>
    <w:rsid w:val="00B1696E"/>
    <w:rsid w:val="00B171FE"/>
    <w:rsid w:val="00B22864"/>
    <w:rsid w:val="00B23A82"/>
    <w:rsid w:val="00B250AE"/>
    <w:rsid w:val="00B305EC"/>
    <w:rsid w:val="00B32C03"/>
    <w:rsid w:val="00B34CF6"/>
    <w:rsid w:val="00B404F5"/>
    <w:rsid w:val="00B43D6F"/>
    <w:rsid w:val="00B53372"/>
    <w:rsid w:val="00B53BB8"/>
    <w:rsid w:val="00B60BCA"/>
    <w:rsid w:val="00B6492A"/>
    <w:rsid w:val="00B71DF1"/>
    <w:rsid w:val="00B73183"/>
    <w:rsid w:val="00B75315"/>
    <w:rsid w:val="00B76D23"/>
    <w:rsid w:val="00B82E01"/>
    <w:rsid w:val="00B837A6"/>
    <w:rsid w:val="00B85058"/>
    <w:rsid w:val="00B854DC"/>
    <w:rsid w:val="00B86574"/>
    <w:rsid w:val="00B91431"/>
    <w:rsid w:val="00B91A12"/>
    <w:rsid w:val="00B93EE0"/>
    <w:rsid w:val="00B96C6C"/>
    <w:rsid w:val="00BA18F0"/>
    <w:rsid w:val="00BA30B0"/>
    <w:rsid w:val="00BA4D2C"/>
    <w:rsid w:val="00BA542F"/>
    <w:rsid w:val="00BA7DAD"/>
    <w:rsid w:val="00BB11A3"/>
    <w:rsid w:val="00BB268E"/>
    <w:rsid w:val="00BC75B2"/>
    <w:rsid w:val="00BC7E23"/>
    <w:rsid w:val="00BD399C"/>
    <w:rsid w:val="00BD3F7A"/>
    <w:rsid w:val="00BD4755"/>
    <w:rsid w:val="00BE03BF"/>
    <w:rsid w:val="00BF03B4"/>
    <w:rsid w:val="00C05463"/>
    <w:rsid w:val="00C05E7B"/>
    <w:rsid w:val="00C06218"/>
    <w:rsid w:val="00C11FF7"/>
    <w:rsid w:val="00C12A3D"/>
    <w:rsid w:val="00C134ED"/>
    <w:rsid w:val="00C1374B"/>
    <w:rsid w:val="00C205D8"/>
    <w:rsid w:val="00C2329C"/>
    <w:rsid w:val="00C246FC"/>
    <w:rsid w:val="00C25238"/>
    <w:rsid w:val="00C30089"/>
    <w:rsid w:val="00C330D2"/>
    <w:rsid w:val="00C3629D"/>
    <w:rsid w:val="00C40BDF"/>
    <w:rsid w:val="00C41A7C"/>
    <w:rsid w:val="00C468D4"/>
    <w:rsid w:val="00C555F6"/>
    <w:rsid w:val="00C60421"/>
    <w:rsid w:val="00C62B19"/>
    <w:rsid w:val="00C6403B"/>
    <w:rsid w:val="00C644C6"/>
    <w:rsid w:val="00C65304"/>
    <w:rsid w:val="00C66E96"/>
    <w:rsid w:val="00C6733D"/>
    <w:rsid w:val="00C71843"/>
    <w:rsid w:val="00C7503A"/>
    <w:rsid w:val="00C8065C"/>
    <w:rsid w:val="00C80DFE"/>
    <w:rsid w:val="00C835CD"/>
    <w:rsid w:val="00C83E9A"/>
    <w:rsid w:val="00C87761"/>
    <w:rsid w:val="00CA2AB4"/>
    <w:rsid w:val="00CA386A"/>
    <w:rsid w:val="00CA427B"/>
    <w:rsid w:val="00CA74D1"/>
    <w:rsid w:val="00CC49D4"/>
    <w:rsid w:val="00CC5808"/>
    <w:rsid w:val="00CC688E"/>
    <w:rsid w:val="00CC6B0D"/>
    <w:rsid w:val="00CD26D6"/>
    <w:rsid w:val="00CE6B2C"/>
    <w:rsid w:val="00CF0EA9"/>
    <w:rsid w:val="00CF15E1"/>
    <w:rsid w:val="00CF1B2E"/>
    <w:rsid w:val="00CF2B72"/>
    <w:rsid w:val="00CF7CB8"/>
    <w:rsid w:val="00D011E3"/>
    <w:rsid w:val="00D0328F"/>
    <w:rsid w:val="00D102A3"/>
    <w:rsid w:val="00D10BEB"/>
    <w:rsid w:val="00D112F7"/>
    <w:rsid w:val="00D12C8A"/>
    <w:rsid w:val="00D1526A"/>
    <w:rsid w:val="00D21E5A"/>
    <w:rsid w:val="00D2309E"/>
    <w:rsid w:val="00D23D5D"/>
    <w:rsid w:val="00D25122"/>
    <w:rsid w:val="00D279DB"/>
    <w:rsid w:val="00D366CD"/>
    <w:rsid w:val="00D36D70"/>
    <w:rsid w:val="00D41996"/>
    <w:rsid w:val="00D46ABA"/>
    <w:rsid w:val="00D556DF"/>
    <w:rsid w:val="00D62538"/>
    <w:rsid w:val="00D627DC"/>
    <w:rsid w:val="00D642A4"/>
    <w:rsid w:val="00D64F9B"/>
    <w:rsid w:val="00D655A3"/>
    <w:rsid w:val="00D659D1"/>
    <w:rsid w:val="00D73B6D"/>
    <w:rsid w:val="00D76C09"/>
    <w:rsid w:val="00D86DC9"/>
    <w:rsid w:val="00D90836"/>
    <w:rsid w:val="00DA0B33"/>
    <w:rsid w:val="00DA13EA"/>
    <w:rsid w:val="00DA2151"/>
    <w:rsid w:val="00DA36E3"/>
    <w:rsid w:val="00DA5839"/>
    <w:rsid w:val="00DB0B6C"/>
    <w:rsid w:val="00DB106E"/>
    <w:rsid w:val="00DB3E74"/>
    <w:rsid w:val="00DB3F93"/>
    <w:rsid w:val="00DB4225"/>
    <w:rsid w:val="00DB5CDB"/>
    <w:rsid w:val="00DB789E"/>
    <w:rsid w:val="00DC0798"/>
    <w:rsid w:val="00DC4C95"/>
    <w:rsid w:val="00DC7615"/>
    <w:rsid w:val="00DD36F4"/>
    <w:rsid w:val="00DD3745"/>
    <w:rsid w:val="00DD3B15"/>
    <w:rsid w:val="00DD6983"/>
    <w:rsid w:val="00DE29A9"/>
    <w:rsid w:val="00DE509C"/>
    <w:rsid w:val="00DE545F"/>
    <w:rsid w:val="00DF463C"/>
    <w:rsid w:val="00E04497"/>
    <w:rsid w:val="00E04623"/>
    <w:rsid w:val="00E04946"/>
    <w:rsid w:val="00E06E94"/>
    <w:rsid w:val="00E123A4"/>
    <w:rsid w:val="00E13F46"/>
    <w:rsid w:val="00E15BD9"/>
    <w:rsid w:val="00E175C5"/>
    <w:rsid w:val="00E3279F"/>
    <w:rsid w:val="00E416DB"/>
    <w:rsid w:val="00E45DE5"/>
    <w:rsid w:val="00E471AA"/>
    <w:rsid w:val="00E47EA2"/>
    <w:rsid w:val="00E52C0C"/>
    <w:rsid w:val="00E54A07"/>
    <w:rsid w:val="00E556A8"/>
    <w:rsid w:val="00E55797"/>
    <w:rsid w:val="00E56699"/>
    <w:rsid w:val="00E60910"/>
    <w:rsid w:val="00E60EB0"/>
    <w:rsid w:val="00E61DFD"/>
    <w:rsid w:val="00E63947"/>
    <w:rsid w:val="00E6409E"/>
    <w:rsid w:val="00E643F0"/>
    <w:rsid w:val="00E647D0"/>
    <w:rsid w:val="00E64DFE"/>
    <w:rsid w:val="00E663DB"/>
    <w:rsid w:val="00E70291"/>
    <w:rsid w:val="00E73921"/>
    <w:rsid w:val="00E7536D"/>
    <w:rsid w:val="00E76CB7"/>
    <w:rsid w:val="00E849DF"/>
    <w:rsid w:val="00E859AF"/>
    <w:rsid w:val="00E90830"/>
    <w:rsid w:val="00E922BB"/>
    <w:rsid w:val="00E92481"/>
    <w:rsid w:val="00E937BE"/>
    <w:rsid w:val="00E9390F"/>
    <w:rsid w:val="00E9474B"/>
    <w:rsid w:val="00EA0ED3"/>
    <w:rsid w:val="00EA15A3"/>
    <w:rsid w:val="00EA400A"/>
    <w:rsid w:val="00EA459D"/>
    <w:rsid w:val="00EB09E8"/>
    <w:rsid w:val="00EC056E"/>
    <w:rsid w:val="00ED1F60"/>
    <w:rsid w:val="00ED2D4E"/>
    <w:rsid w:val="00ED64A4"/>
    <w:rsid w:val="00EE07CE"/>
    <w:rsid w:val="00EE2BB7"/>
    <w:rsid w:val="00EE545C"/>
    <w:rsid w:val="00EF37FE"/>
    <w:rsid w:val="00EF4952"/>
    <w:rsid w:val="00EF5F34"/>
    <w:rsid w:val="00F018F2"/>
    <w:rsid w:val="00F028DB"/>
    <w:rsid w:val="00F06DD3"/>
    <w:rsid w:val="00F076AA"/>
    <w:rsid w:val="00F12789"/>
    <w:rsid w:val="00F127BD"/>
    <w:rsid w:val="00F14461"/>
    <w:rsid w:val="00F16263"/>
    <w:rsid w:val="00F20154"/>
    <w:rsid w:val="00F20FD6"/>
    <w:rsid w:val="00F24D66"/>
    <w:rsid w:val="00F25C43"/>
    <w:rsid w:val="00F26629"/>
    <w:rsid w:val="00F27BCE"/>
    <w:rsid w:val="00F3741A"/>
    <w:rsid w:val="00F4172E"/>
    <w:rsid w:val="00F425F7"/>
    <w:rsid w:val="00F43565"/>
    <w:rsid w:val="00F4733D"/>
    <w:rsid w:val="00F47931"/>
    <w:rsid w:val="00F51A53"/>
    <w:rsid w:val="00F52396"/>
    <w:rsid w:val="00F615F2"/>
    <w:rsid w:val="00F61D6B"/>
    <w:rsid w:val="00F63A85"/>
    <w:rsid w:val="00F670B4"/>
    <w:rsid w:val="00F7004C"/>
    <w:rsid w:val="00F7304F"/>
    <w:rsid w:val="00F73A87"/>
    <w:rsid w:val="00F938B8"/>
    <w:rsid w:val="00F93E64"/>
    <w:rsid w:val="00F95413"/>
    <w:rsid w:val="00F95901"/>
    <w:rsid w:val="00FA0612"/>
    <w:rsid w:val="00FA77A1"/>
    <w:rsid w:val="00FA7B8E"/>
    <w:rsid w:val="00FB1C3D"/>
    <w:rsid w:val="00FB3126"/>
    <w:rsid w:val="00FB3C6A"/>
    <w:rsid w:val="00FB3D98"/>
    <w:rsid w:val="00FB4C5F"/>
    <w:rsid w:val="00FB4D0C"/>
    <w:rsid w:val="00FC1246"/>
    <w:rsid w:val="00FC5ECB"/>
    <w:rsid w:val="00FC69A3"/>
    <w:rsid w:val="00FD0521"/>
    <w:rsid w:val="00FD2466"/>
    <w:rsid w:val="00FD3C08"/>
    <w:rsid w:val="00FD5894"/>
    <w:rsid w:val="00FD58A6"/>
    <w:rsid w:val="00FD7ADA"/>
    <w:rsid w:val="00FE1F2F"/>
    <w:rsid w:val="00FE28A2"/>
    <w:rsid w:val="00FE452B"/>
    <w:rsid w:val="00FF2B78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3B08DA"/>
  <w15:docId w15:val="{B8AD4308-8E06-450C-86EB-ECBD2AA3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6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26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2646B"/>
  </w:style>
  <w:style w:type="paragraph" w:styleId="a6">
    <w:name w:val="Balloon Text"/>
    <w:basedOn w:val="a"/>
    <w:link w:val="a7"/>
    <w:uiPriority w:val="99"/>
    <w:semiHidden/>
    <w:unhideWhenUsed/>
    <w:rsid w:val="00053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B4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04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4623"/>
  </w:style>
  <w:style w:type="character" w:styleId="aa">
    <w:name w:val="annotation reference"/>
    <w:basedOn w:val="a0"/>
    <w:uiPriority w:val="99"/>
    <w:semiHidden/>
    <w:unhideWhenUsed/>
    <w:rsid w:val="003A11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11A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11A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11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11A9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FE1F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2C6F95"/>
    <w:pPr>
      <w:spacing w:after="0" w:line="240" w:lineRule="auto"/>
    </w:pPr>
  </w:style>
  <w:style w:type="table" w:styleId="af1">
    <w:name w:val="Table Grid"/>
    <w:basedOn w:val="a1"/>
    <w:uiPriority w:val="39"/>
    <w:rsid w:val="001D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2D28-584A-46A2-AE64-BB5A6BEA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Nosov</dc:creator>
  <cp:keywords/>
  <dc:description/>
  <cp:lastModifiedBy>Жолудь Евгения Андреевна</cp:lastModifiedBy>
  <cp:revision>5</cp:revision>
  <cp:lastPrinted>2025-09-24T05:41:00Z</cp:lastPrinted>
  <dcterms:created xsi:type="dcterms:W3CDTF">2025-09-23T16:27:00Z</dcterms:created>
  <dcterms:modified xsi:type="dcterms:W3CDTF">2025-09-24T06:44:00Z</dcterms:modified>
</cp:coreProperties>
</file>